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67" w:rsidRPr="002405B0" w:rsidRDefault="00605567" w:rsidP="00605567">
      <w:pPr>
        <w:jc w:val="center"/>
        <w:rPr>
          <w:b/>
          <w:sz w:val="28"/>
          <w:szCs w:val="28"/>
          <w:lang w:val="sk-SK"/>
        </w:rPr>
      </w:pPr>
      <w:r w:rsidRPr="002405B0">
        <w:rPr>
          <w:b/>
          <w:sz w:val="28"/>
          <w:szCs w:val="28"/>
          <w:lang w:val="sk-SK"/>
        </w:rPr>
        <w:t>Základná škola Jablonec</w:t>
      </w:r>
    </w:p>
    <w:p w:rsidR="00605567" w:rsidRPr="002405B0" w:rsidRDefault="00605567" w:rsidP="002405B0">
      <w:pPr>
        <w:jc w:val="center"/>
        <w:rPr>
          <w:b/>
          <w:sz w:val="40"/>
          <w:szCs w:val="40"/>
          <w:lang w:val="sk-SK"/>
        </w:rPr>
      </w:pPr>
    </w:p>
    <w:p w:rsidR="00605567" w:rsidRPr="002405B0" w:rsidRDefault="00605567" w:rsidP="00605567">
      <w:pPr>
        <w:jc w:val="center"/>
        <w:rPr>
          <w:b/>
          <w:sz w:val="40"/>
          <w:szCs w:val="40"/>
          <w:lang w:val="sk-SK"/>
        </w:rPr>
      </w:pPr>
      <w:r w:rsidRPr="002405B0">
        <w:rPr>
          <w:b/>
          <w:sz w:val="40"/>
          <w:szCs w:val="40"/>
          <w:lang w:val="sk-SK"/>
        </w:rPr>
        <w:t>VNÚTORNÝ  ŠKOLSKÝ   PORIADOK</w:t>
      </w:r>
    </w:p>
    <w:p w:rsidR="00605567" w:rsidRPr="002405B0" w:rsidRDefault="00390353" w:rsidP="00605567">
      <w:pPr>
        <w:jc w:val="center"/>
        <w:rPr>
          <w:b/>
          <w:sz w:val="40"/>
          <w:szCs w:val="40"/>
          <w:lang w:val="sk-SK"/>
        </w:rPr>
      </w:pPr>
      <w:r>
        <w:rPr>
          <w:b/>
          <w:sz w:val="40"/>
          <w:szCs w:val="40"/>
          <w:lang w:val="sk-SK"/>
        </w:rPr>
        <w:t>školský rok 2021/2022</w:t>
      </w:r>
    </w:p>
    <w:p w:rsidR="00605567" w:rsidRPr="002405B0" w:rsidRDefault="00605567" w:rsidP="00605567">
      <w:pPr>
        <w:jc w:val="center"/>
        <w:rPr>
          <w:sz w:val="36"/>
          <w:szCs w:val="36"/>
          <w:u w:val="single"/>
          <w:lang w:val="sk-SK"/>
        </w:rPr>
      </w:pPr>
    </w:p>
    <w:p w:rsidR="00605567" w:rsidRPr="002405B0" w:rsidRDefault="00605567" w:rsidP="00605567">
      <w:pPr>
        <w:jc w:val="both"/>
        <w:rPr>
          <w:lang w:val="sk-SK"/>
        </w:rPr>
      </w:pPr>
    </w:p>
    <w:p w:rsidR="00605567" w:rsidRPr="002405B0" w:rsidRDefault="00605567" w:rsidP="00605567">
      <w:pPr>
        <w:jc w:val="both"/>
        <w:rPr>
          <w:b/>
          <w:u w:val="single"/>
          <w:lang w:val="sk-SK"/>
        </w:rPr>
      </w:pPr>
      <w:r w:rsidRPr="002405B0">
        <w:rPr>
          <w:b/>
          <w:u w:val="single"/>
          <w:lang w:val="sk-SK"/>
        </w:rPr>
        <w:t xml:space="preserve">Zákon č. 245/2008 </w:t>
      </w:r>
      <w:proofErr w:type="spellStart"/>
      <w:r w:rsidRPr="002405B0">
        <w:rPr>
          <w:b/>
          <w:u w:val="single"/>
          <w:lang w:val="sk-SK"/>
        </w:rPr>
        <w:t>Z.z</w:t>
      </w:r>
      <w:proofErr w:type="spellEnd"/>
      <w:r w:rsidRPr="002405B0">
        <w:rPr>
          <w:b/>
          <w:u w:val="single"/>
          <w:lang w:val="sk-SK"/>
        </w:rPr>
        <w:t>. – o výchove a vzdelávaní (školský zákon) a o zmene a doplnení niektorých zákonov, § 153, ods.1 - 3 – Školský poriadok:</w:t>
      </w:r>
    </w:p>
    <w:p w:rsidR="00605567" w:rsidRPr="002405B0" w:rsidRDefault="00605567" w:rsidP="00605567">
      <w:pPr>
        <w:shd w:val="clear" w:color="auto" w:fill="FFFFFF"/>
        <w:spacing w:before="274" w:line="274" w:lineRule="exact"/>
        <w:jc w:val="both"/>
        <w:rPr>
          <w:sz w:val="26"/>
          <w:szCs w:val="26"/>
          <w:lang w:val="sk-SK"/>
        </w:rPr>
      </w:pPr>
      <w:r w:rsidRPr="002405B0">
        <w:rPr>
          <w:sz w:val="26"/>
          <w:szCs w:val="26"/>
          <w:lang w:val="sk-SK"/>
        </w:rPr>
        <w:t xml:space="preserve">           (1)</w:t>
      </w:r>
      <w:r w:rsidRPr="002405B0">
        <w:rPr>
          <w:sz w:val="26"/>
          <w:szCs w:val="26"/>
          <w:lang w:val="sk-SK"/>
        </w:rPr>
        <w:tab/>
        <w:t>Riaditeľ školy alebo školského zariadenia vydá školský poriadok po prerokovaní s orgánmi školskej samosprávy a v pedagogickej rade. Školský poriadok upravuje najmä podrobnosti o:</w:t>
      </w:r>
    </w:p>
    <w:p w:rsidR="00605567" w:rsidRPr="002405B0" w:rsidRDefault="00605567" w:rsidP="00605567">
      <w:pPr>
        <w:widowControl w:val="0"/>
        <w:numPr>
          <w:ilvl w:val="0"/>
          <w:numId w:val="2"/>
        </w:numPr>
        <w:shd w:val="clear" w:color="auto" w:fill="FFFFFF"/>
        <w:tabs>
          <w:tab w:val="left" w:pos="254"/>
        </w:tabs>
        <w:autoSpaceDE w:val="0"/>
        <w:autoSpaceDN w:val="0"/>
        <w:adjustRightInd w:val="0"/>
        <w:spacing w:line="274" w:lineRule="exact"/>
        <w:ind w:right="883"/>
        <w:jc w:val="both"/>
        <w:rPr>
          <w:sz w:val="26"/>
          <w:szCs w:val="26"/>
          <w:lang w:val="sk-SK"/>
        </w:rPr>
      </w:pPr>
      <w:r w:rsidRPr="002405B0">
        <w:rPr>
          <w:sz w:val="26"/>
          <w:szCs w:val="26"/>
          <w:lang w:val="sk-SK"/>
        </w:rPr>
        <w:t>výkone práv a povinností detí, žiakov a ich zákonných zástupcov v škole alebo v školskom zariadení, pravidlá vzájomných vzťahov a vzťahov s pedagogickými zamestnancami a ďalšími zamestnancami školy,</w:t>
      </w:r>
    </w:p>
    <w:p w:rsidR="00605567" w:rsidRPr="002405B0" w:rsidRDefault="00605567" w:rsidP="00605567">
      <w:pPr>
        <w:widowControl w:val="0"/>
        <w:numPr>
          <w:ilvl w:val="0"/>
          <w:numId w:val="2"/>
        </w:numPr>
        <w:shd w:val="clear" w:color="auto" w:fill="FFFFFF"/>
        <w:tabs>
          <w:tab w:val="left" w:pos="254"/>
        </w:tabs>
        <w:autoSpaceDE w:val="0"/>
        <w:autoSpaceDN w:val="0"/>
        <w:adjustRightInd w:val="0"/>
        <w:spacing w:before="274"/>
        <w:jc w:val="both"/>
        <w:rPr>
          <w:sz w:val="26"/>
          <w:szCs w:val="26"/>
          <w:lang w:val="sk-SK"/>
        </w:rPr>
      </w:pPr>
      <w:r w:rsidRPr="002405B0">
        <w:rPr>
          <w:sz w:val="26"/>
          <w:szCs w:val="26"/>
          <w:lang w:val="sk-SK"/>
        </w:rPr>
        <w:t>prevádzke a vnútornom režime školy alebo školského zariadenia,</w:t>
      </w:r>
    </w:p>
    <w:p w:rsidR="00605567" w:rsidRPr="002405B0" w:rsidRDefault="00605567" w:rsidP="00605567">
      <w:pPr>
        <w:widowControl w:val="0"/>
        <w:numPr>
          <w:ilvl w:val="0"/>
          <w:numId w:val="2"/>
        </w:numPr>
        <w:shd w:val="clear" w:color="auto" w:fill="FFFFFF"/>
        <w:tabs>
          <w:tab w:val="left" w:pos="254"/>
        </w:tabs>
        <w:autoSpaceDE w:val="0"/>
        <w:autoSpaceDN w:val="0"/>
        <w:adjustRightInd w:val="0"/>
        <w:spacing w:before="269" w:line="278" w:lineRule="exact"/>
        <w:jc w:val="both"/>
        <w:rPr>
          <w:sz w:val="26"/>
          <w:szCs w:val="26"/>
          <w:lang w:val="sk-SK"/>
        </w:rPr>
      </w:pPr>
      <w:r w:rsidRPr="002405B0">
        <w:rPr>
          <w:sz w:val="26"/>
          <w:szCs w:val="26"/>
          <w:lang w:val="sk-SK"/>
        </w:rPr>
        <w:t>podmienkach na zaistenie bezpečnosti a ochrany zdravia detí a žiakov a ich ochrany pred sociálno-patologickými javmi, diskrimináciou alebo násilím,</w:t>
      </w:r>
    </w:p>
    <w:p w:rsidR="00605567" w:rsidRPr="002405B0" w:rsidRDefault="00605567" w:rsidP="00605567">
      <w:pPr>
        <w:widowControl w:val="0"/>
        <w:numPr>
          <w:ilvl w:val="0"/>
          <w:numId w:val="2"/>
        </w:numPr>
        <w:shd w:val="clear" w:color="auto" w:fill="FFFFFF"/>
        <w:tabs>
          <w:tab w:val="left" w:pos="254"/>
        </w:tabs>
        <w:autoSpaceDE w:val="0"/>
        <w:autoSpaceDN w:val="0"/>
        <w:adjustRightInd w:val="0"/>
        <w:spacing w:before="274" w:line="274" w:lineRule="exact"/>
        <w:jc w:val="both"/>
        <w:rPr>
          <w:sz w:val="26"/>
          <w:szCs w:val="26"/>
          <w:lang w:val="sk-SK"/>
        </w:rPr>
      </w:pPr>
      <w:r w:rsidRPr="002405B0">
        <w:rPr>
          <w:sz w:val="26"/>
          <w:szCs w:val="26"/>
          <w:lang w:val="sk-SK"/>
        </w:rPr>
        <w:t>podmienkach nakladania s majetkom, ktorý škola alebo školské zariadenie spravuje, ak tak rozhodne zriaďovateľ.</w:t>
      </w:r>
    </w:p>
    <w:p w:rsidR="00605567" w:rsidRPr="002405B0" w:rsidRDefault="00605567" w:rsidP="00605567">
      <w:pPr>
        <w:widowControl w:val="0"/>
        <w:numPr>
          <w:ilvl w:val="0"/>
          <w:numId w:val="3"/>
        </w:numPr>
        <w:shd w:val="clear" w:color="auto" w:fill="FFFFFF"/>
        <w:tabs>
          <w:tab w:val="left" w:pos="1056"/>
        </w:tabs>
        <w:autoSpaceDE w:val="0"/>
        <w:autoSpaceDN w:val="0"/>
        <w:adjustRightInd w:val="0"/>
        <w:spacing w:before="269" w:line="278" w:lineRule="exact"/>
        <w:ind w:left="5" w:right="442" w:firstLine="706"/>
        <w:jc w:val="both"/>
        <w:rPr>
          <w:sz w:val="26"/>
          <w:szCs w:val="26"/>
          <w:lang w:val="sk-SK"/>
        </w:rPr>
      </w:pPr>
      <w:r w:rsidRPr="002405B0">
        <w:rPr>
          <w:sz w:val="26"/>
          <w:szCs w:val="26"/>
          <w:lang w:val="sk-SK"/>
        </w:rPr>
        <w:t>Deťom a žiakom sa so súhlasom riaditeľa školy alebo školského zariadenia umožňuje účasť na súťažiach.</w:t>
      </w:r>
    </w:p>
    <w:p w:rsidR="00605567" w:rsidRPr="002405B0" w:rsidRDefault="00605567" w:rsidP="00605567">
      <w:pPr>
        <w:widowControl w:val="0"/>
        <w:numPr>
          <w:ilvl w:val="0"/>
          <w:numId w:val="3"/>
        </w:numPr>
        <w:shd w:val="clear" w:color="auto" w:fill="FFFFFF"/>
        <w:tabs>
          <w:tab w:val="left" w:pos="1056"/>
        </w:tabs>
        <w:autoSpaceDE w:val="0"/>
        <w:autoSpaceDN w:val="0"/>
        <w:adjustRightInd w:val="0"/>
        <w:spacing w:before="274" w:line="274" w:lineRule="exact"/>
        <w:ind w:left="5" w:firstLine="706"/>
        <w:jc w:val="both"/>
        <w:rPr>
          <w:sz w:val="26"/>
          <w:szCs w:val="26"/>
          <w:lang w:val="sk-SK"/>
        </w:rPr>
      </w:pPr>
      <w:r w:rsidRPr="002405B0">
        <w:rPr>
          <w:sz w:val="26"/>
          <w:szCs w:val="26"/>
          <w:lang w:val="sk-SK"/>
        </w:rPr>
        <w:t>Školský poriadok zverejní riaditeľ na verejne prístupnom mieste v škole alebo v školskom zariadení preukázateľným spôsobom s ním oboznámi zamestnancov, deti a žiakov a informuje o jeho vydaní a obsahu zákonných zástupcov detí a žiakov.</w:t>
      </w:r>
    </w:p>
    <w:p w:rsidR="00605567" w:rsidRPr="002405B0" w:rsidRDefault="00605567" w:rsidP="00605567">
      <w:pPr>
        <w:jc w:val="both"/>
        <w:rPr>
          <w:u w:val="single"/>
          <w:lang w:val="sk-SK"/>
        </w:rPr>
      </w:pPr>
    </w:p>
    <w:p w:rsidR="00605567" w:rsidRPr="002405B0" w:rsidRDefault="00605567" w:rsidP="00605567">
      <w:pPr>
        <w:jc w:val="both"/>
        <w:rPr>
          <w:u w:val="single"/>
          <w:lang w:val="sk-SK"/>
        </w:rPr>
      </w:pPr>
    </w:p>
    <w:p w:rsidR="00605567" w:rsidRPr="002405B0" w:rsidRDefault="00605567" w:rsidP="00605567">
      <w:pPr>
        <w:jc w:val="both"/>
        <w:rPr>
          <w:u w:val="single"/>
          <w:lang w:val="sk-SK"/>
        </w:rPr>
      </w:pPr>
    </w:p>
    <w:p w:rsidR="00605567" w:rsidRPr="002405B0" w:rsidRDefault="00605567" w:rsidP="00605567">
      <w:pPr>
        <w:pStyle w:val="Bezriadkovania"/>
        <w:rPr>
          <w:b/>
          <w:lang w:val="sk-SK"/>
        </w:rPr>
      </w:pPr>
      <w:r w:rsidRPr="002405B0">
        <w:rPr>
          <w:b/>
          <w:lang w:val="sk-SK"/>
        </w:rPr>
        <w:t>Materiály, z ktorých riaditeľ vychádza pri tvorbe Vnútorného školského poriadku :</w:t>
      </w:r>
    </w:p>
    <w:p w:rsidR="00605567" w:rsidRPr="002405B0" w:rsidRDefault="00605567" w:rsidP="00605567">
      <w:pPr>
        <w:pStyle w:val="Bezriadkovania"/>
        <w:rPr>
          <w:lang w:val="sk-SK"/>
        </w:rPr>
      </w:pPr>
      <w:r w:rsidRPr="002405B0">
        <w:rPr>
          <w:lang w:val="sk-SK"/>
        </w:rPr>
        <w:t>1/  Deklarácia práv dieťaťa prijatá 20.11.1959 v New Yorku (10 zásad)</w:t>
      </w:r>
    </w:p>
    <w:p w:rsidR="00605567" w:rsidRPr="002405B0" w:rsidRDefault="00605567" w:rsidP="00605567">
      <w:pPr>
        <w:pStyle w:val="Bezriadkovania"/>
        <w:rPr>
          <w:lang w:val="sk-SK"/>
        </w:rPr>
      </w:pPr>
      <w:r w:rsidRPr="002405B0">
        <w:rPr>
          <w:lang w:val="sk-SK"/>
        </w:rPr>
        <w:t>2/  zákon NR SR č.245/2008 Z.</w:t>
      </w:r>
      <w:r w:rsidR="00A40507">
        <w:rPr>
          <w:lang w:val="sk-SK"/>
        </w:rPr>
        <w:t xml:space="preserve"> </w:t>
      </w:r>
      <w:r w:rsidRPr="002405B0">
        <w:rPr>
          <w:lang w:val="sk-SK"/>
        </w:rPr>
        <w:t xml:space="preserve">z. o výchove a vzdelávaní (školský zákon) </w:t>
      </w:r>
    </w:p>
    <w:p w:rsidR="00605567" w:rsidRPr="002405B0" w:rsidRDefault="00605567" w:rsidP="00605567">
      <w:pPr>
        <w:pStyle w:val="Bezriadkovania"/>
        <w:rPr>
          <w:lang w:val="sk-SK"/>
        </w:rPr>
      </w:pPr>
      <w:r w:rsidRPr="002405B0">
        <w:rPr>
          <w:lang w:val="sk-SK"/>
        </w:rPr>
        <w:t xml:space="preserve">3/  zákon NR SR č.596/2003 Zb. o štátnej správe v školstve a školskej samospráve a o zmene  </w:t>
      </w:r>
    </w:p>
    <w:p w:rsidR="00605567" w:rsidRPr="002405B0" w:rsidRDefault="00605567" w:rsidP="00605567">
      <w:pPr>
        <w:pStyle w:val="Bezriadkovania"/>
        <w:rPr>
          <w:lang w:val="sk-SK"/>
        </w:rPr>
      </w:pPr>
      <w:r w:rsidRPr="002405B0">
        <w:rPr>
          <w:lang w:val="sk-SK"/>
        </w:rPr>
        <w:t xml:space="preserve">     a doplnení niektorých zákonov</w:t>
      </w:r>
    </w:p>
    <w:p w:rsidR="00605567" w:rsidRPr="002405B0" w:rsidRDefault="00605567" w:rsidP="00605567">
      <w:pPr>
        <w:pStyle w:val="Bezriadkovania"/>
        <w:rPr>
          <w:lang w:val="sk-SK"/>
        </w:rPr>
      </w:pPr>
      <w:r w:rsidRPr="002405B0">
        <w:rPr>
          <w:lang w:val="sk-SK"/>
        </w:rPr>
        <w:t>4/  vyhláška MŠ SR č.320/2008 o základnej škole</w:t>
      </w:r>
    </w:p>
    <w:p w:rsidR="00605567" w:rsidRPr="002405B0" w:rsidRDefault="00605567" w:rsidP="00605567">
      <w:pPr>
        <w:pStyle w:val="Bezriadkovania"/>
        <w:rPr>
          <w:lang w:val="sk-SK"/>
        </w:rPr>
      </w:pPr>
      <w:r w:rsidRPr="002405B0">
        <w:rPr>
          <w:lang w:val="sk-SK"/>
        </w:rPr>
        <w:t xml:space="preserve">5/  vyhláška MŠ SR č. 306/2009 o školskom klube detí, ..... </w:t>
      </w:r>
    </w:p>
    <w:p w:rsidR="00605567" w:rsidRPr="002405B0" w:rsidRDefault="00605567" w:rsidP="00605567">
      <w:pPr>
        <w:pStyle w:val="Bezriadkovania"/>
        <w:rPr>
          <w:lang w:val="sk-SK"/>
        </w:rPr>
      </w:pPr>
      <w:r w:rsidRPr="002405B0">
        <w:rPr>
          <w:lang w:val="sk-SK"/>
        </w:rPr>
        <w:t>6</w:t>
      </w:r>
      <w:r w:rsidR="00510776">
        <w:rPr>
          <w:lang w:val="sk-SK"/>
        </w:rPr>
        <w:t xml:space="preserve">/  Sprievodca </w:t>
      </w:r>
      <w:r w:rsidRPr="002405B0">
        <w:rPr>
          <w:lang w:val="sk-SK"/>
        </w:rPr>
        <w:t>školský</w:t>
      </w:r>
      <w:r w:rsidR="00510776">
        <w:rPr>
          <w:lang w:val="sk-SK"/>
        </w:rPr>
        <w:t>m</w:t>
      </w:r>
      <w:r w:rsidRPr="002405B0">
        <w:rPr>
          <w:lang w:val="sk-SK"/>
        </w:rPr>
        <w:t xml:space="preserve"> rok</w:t>
      </w:r>
      <w:r w:rsidR="00390353">
        <w:rPr>
          <w:lang w:val="sk-SK"/>
        </w:rPr>
        <w:t>om 2021</w:t>
      </w:r>
      <w:r w:rsidRPr="002405B0">
        <w:rPr>
          <w:lang w:val="sk-SK"/>
        </w:rPr>
        <w:t>/20</w:t>
      </w:r>
      <w:r w:rsidR="00390353">
        <w:rPr>
          <w:lang w:val="sk-SK"/>
        </w:rPr>
        <w:t>22</w:t>
      </w:r>
    </w:p>
    <w:p w:rsidR="00605567" w:rsidRPr="002405B0" w:rsidRDefault="00605567" w:rsidP="00605567">
      <w:pPr>
        <w:pStyle w:val="Bezriadkovania"/>
        <w:rPr>
          <w:lang w:val="sk-SK"/>
        </w:rPr>
      </w:pPr>
    </w:p>
    <w:p w:rsidR="00605567" w:rsidRPr="002405B0" w:rsidRDefault="00605567" w:rsidP="00605567">
      <w:pPr>
        <w:pStyle w:val="Bezriadkovania"/>
        <w:rPr>
          <w:lang w:val="sk-SK"/>
        </w:rPr>
      </w:pPr>
    </w:p>
    <w:p w:rsidR="00605567" w:rsidRPr="002405B0" w:rsidRDefault="00605567" w:rsidP="00605567">
      <w:pPr>
        <w:pStyle w:val="Bezriadkovania"/>
        <w:rPr>
          <w:b/>
          <w:szCs w:val="28"/>
          <w:lang w:val="sk-SK"/>
        </w:rPr>
      </w:pPr>
      <w:r w:rsidRPr="002405B0">
        <w:rPr>
          <w:b/>
          <w:szCs w:val="28"/>
          <w:lang w:val="sk-SK"/>
        </w:rPr>
        <w:t>Obsah:</w:t>
      </w:r>
    </w:p>
    <w:p w:rsidR="00605567" w:rsidRPr="002405B0" w:rsidRDefault="00605567" w:rsidP="00605567">
      <w:pPr>
        <w:pStyle w:val="Bezriadkovania"/>
        <w:rPr>
          <w:szCs w:val="28"/>
          <w:lang w:val="sk-SK"/>
        </w:rPr>
      </w:pPr>
      <w:r w:rsidRPr="002405B0">
        <w:rPr>
          <w:szCs w:val="28"/>
          <w:lang w:val="sk-SK"/>
        </w:rPr>
        <w:t>1/ Deklarácia práv dieťaťa</w:t>
      </w:r>
    </w:p>
    <w:p w:rsidR="00605567" w:rsidRPr="002405B0" w:rsidRDefault="00605567" w:rsidP="00605567">
      <w:pPr>
        <w:pStyle w:val="Bezriadkovania"/>
        <w:rPr>
          <w:szCs w:val="36"/>
          <w:lang w:val="sk-SK"/>
        </w:rPr>
      </w:pPr>
      <w:r w:rsidRPr="002405B0">
        <w:rPr>
          <w:szCs w:val="28"/>
          <w:lang w:val="sk-SK"/>
        </w:rPr>
        <w:t>2/ Práva a povinnosti dieťaťa, žiaka a jeho zákonného zástupcu alebo zástupcu zariadenia</w:t>
      </w:r>
    </w:p>
    <w:p w:rsidR="00605567" w:rsidRPr="002405B0" w:rsidRDefault="00605567" w:rsidP="00605567">
      <w:pPr>
        <w:pStyle w:val="Bezriadkovania"/>
        <w:rPr>
          <w:lang w:val="sk-SK"/>
        </w:rPr>
      </w:pPr>
      <w:r w:rsidRPr="002405B0">
        <w:rPr>
          <w:lang w:val="sk-SK"/>
        </w:rPr>
        <w:t>3/ Prevádzka školy a školského zariadenia</w:t>
      </w:r>
    </w:p>
    <w:p w:rsidR="00605567" w:rsidRPr="002405B0" w:rsidRDefault="00605567" w:rsidP="00605567">
      <w:pPr>
        <w:pStyle w:val="Bezriadkovania"/>
        <w:rPr>
          <w:lang w:val="sk-SK"/>
        </w:rPr>
      </w:pPr>
      <w:r w:rsidRPr="002405B0">
        <w:rPr>
          <w:lang w:val="sk-SK"/>
        </w:rPr>
        <w:t>4/ Vnútorný režim školy a školského zariadenia</w:t>
      </w:r>
    </w:p>
    <w:p w:rsidR="00605567" w:rsidRPr="002405B0" w:rsidRDefault="00605567" w:rsidP="00605567">
      <w:pPr>
        <w:pStyle w:val="Bezriadkovania"/>
        <w:rPr>
          <w:lang w:val="sk-SK"/>
        </w:rPr>
      </w:pPr>
      <w:r w:rsidRPr="002405B0">
        <w:rPr>
          <w:lang w:val="sk-SK"/>
        </w:rPr>
        <w:t>5/ Bezpečnosť a ochrana zdravia detí a žiakov</w:t>
      </w:r>
    </w:p>
    <w:p w:rsidR="00605567" w:rsidRPr="002405B0" w:rsidRDefault="00605567" w:rsidP="00605567">
      <w:pPr>
        <w:pStyle w:val="Bezriadkovania"/>
        <w:rPr>
          <w:szCs w:val="36"/>
          <w:lang w:val="sk-SK"/>
        </w:rPr>
      </w:pPr>
      <w:r w:rsidRPr="002405B0">
        <w:rPr>
          <w:lang w:val="sk-SK"/>
        </w:rPr>
        <w:t>6/ Školský klub detí</w:t>
      </w:r>
    </w:p>
    <w:p w:rsidR="00CF63EA" w:rsidRPr="002405B0" w:rsidRDefault="00CF63EA" w:rsidP="00605567">
      <w:pPr>
        <w:tabs>
          <w:tab w:val="left" w:pos="360"/>
        </w:tabs>
        <w:jc w:val="center"/>
        <w:rPr>
          <w:b/>
          <w:sz w:val="36"/>
          <w:szCs w:val="36"/>
          <w:u w:val="single"/>
          <w:lang w:val="sk-SK"/>
        </w:rPr>
      </w:pPr>
    </w:p>
    <w:p w:rsidR="00CF63EA" w:rsidRPr="002405B0" w:rsidRDefault="00CF63EA" w:rsidP="00605567">
      <w:pPr>
        <w:tabs>
          <w:tab w:val="left" w:pos="360"/>
        </w:tabs>
        <w:jc w:val="center"/>
        <w:rPr>
          <w:b/>
          <w:sz w:val="36"/>
          <w:szCs w:val="36"/>
          <w:u w:val="single"/>
          <w:lang w:val="sk-SK"/>
        </w:rPr>
      </w:pPr>
    </w:p>
    <w:p w:rsidR="00605567" w:rsidRPr="002405B0" w:rsidRDefault="00605567" w:rsidP="00605567">
      <w:pPr>
        <w:tabs>
          <w:tab w:val="left" w:pos="360"/>
        </w:tabs>
        <w:jc w:val="center"/>
        <w:rPr>
          <w:b/>
          <w:sz w:val="32"/>
          <w:szCs w:val="32"/>
          <w:u w:val="single"/>
          <w:lang w:val="sk-SK"/>
        </w:rPr>
      </w:pPr>
      <w:r w:rsidRPr="002405B0">
        <w:rPr>
          <w:b/>
          <w:sz w:val="32"/>
          <w:szCs w:val="32"/>
          <w:u w:val="single"/>
          <w:lang w:val="sk-SK"/>
        </w:rPr>
        <w:lastRenderedPageBreak/>
        <w:t>DEKLARÁCIA PRÁV DIEŤAŤA</w:t>
      </w:r>
    </w:p>
    <w:p w:rsidR="00605567" w:rsidRPr="002405B0" w:rsidRDefault="00605567" w:rsidP="00605567">
      <w:pPr>
        <w:tabs>
          <w:tab w:val="left" w:pos="360"/>
        </w:tabs>
        <w:rPr>
          <w:lang w:val="sk-SK"/>
        </w:rPr>
      </w:pPr>
    </w:p>
    <w:p w:rsidR="00605567" w:rsidRPr="002405B0" w:rsidRDefault="00605567" w:rsidP="00605567">
      <w:pPr>
        <w:tabs>
          <w:tab w:val="left" w:pos="360"/>
        </w:tabs>
        <w:rPr>
          <w:sz w:val="28"/>
          <w:szCs w:val="28"/>
          <w:lang w:val="sk-SK"/>
        </w:rPr>
      </w:pPr>
      <w:r w:rsidRPr="002405B0">
        <w:rPr>
          <w:sz w:val="28"/>
          <w:szCs w:val="28"/>
          <w:lang w:val="sk-SK"/>
        </w:rPr>
        <w:t>1.</w:t>
      </w:r>
      <w:r w:rsidRPr="002405B0">
        <w:rPr>
          <w:sz w:val="28"/>
          <w:szCs w:val="28"/>
          <w:lang w:val="sk-SK"/>
        </w:rPr>
        <w:tab/>
        <w:t>Právo na meno a štátnu príslušnosť</w:t>
      </w:r>
      <w:r w:rsidR="002405B0">
        <w:rPr>
          <w:sz w:val="28"/>
          <w:szCs w:val="28"/>
          <w:lang w:val="sk-SK"/>
        </w:rPr>
        <w:t>.</w:t>
      </w:r>
    </w:p>
    <w:p w:rsidR="00605567" w:rsidRPr="002405B0" w:rsidRDefault="00605567" w:rsidP="00605567">
      <w:pPr>
        <w:tabs>
          <w:tab w:val="left" w:pos="360"/>
        </w:tabs>
        <w:rPr>
          <w:sz w:val="28"/>
          <w:szCs w:val="28"/>
          <w:lang w:val="sk-SK"/>
        </w:rPr>
      </w:pPr>
      <w:r w:rsidRPr="002405B0">
        <w:rPr>
          <w:sz w:val="28"/>
          <w:szCs w:val="28"/>
          <w:lang w:val="sk-SK"/>
        </w:rPr>
        <w:t>2.</w:t>
      </w:r>
      <w:r w:rsidRPr="002405B0">
        <w:rPr>
          <w:sz w:val="28"/>
          <w:szCs w:val="28"/>
          <w:lang w:val="sk-SK"/>
        </w:rPr>
        <w:tab/>
        <w:t>Právo na zdravý duševný a telesný rozvoj.</w:t>
      </w:r>
    </w:p>
    <w:p w:rsidR="00605567" w:rsidRPr="002405B0" w:rsidRDefault="00605567" w:rsidP="00605567">
      <w:pPr>
        <w:tabs>
          <w:tab w:val="left" w:pos="360"/>
        </w:tabs>
        <w:rPr>
          <w:sz w:val="28"/>
          <w:szCs w:val="28"/>
          <w:lang w:val="sk-SK"/>
        </w:rPr>
      </w:pPr>
      <w:r w:rsidRPr="002405B0">
        <w:rPr>
          <w:sz w:val="28"/>
          <w:szCs w:val="28"/>
          <w:lang w:val="sk-SK"/>
        </w:rPr>
        <w:t>3.</w:t>
      </w:r>
      <w:r w:rsidRPr="002405B0">
        <w:rPr>
          <w:sz w:val="28"/>
          <w:szCs w:val="28"/>
          <w:lang w:val="sk-SK"/>
        </w:rPr>
        <w:tab/>
        <w:t>Právo na rovnosť bez rozdielu rasy, náboženstva, pôvodu a postavenia.</w:t>
      </w:r>
    </w:p>
    <w:p w:rsidR="00605567" w:rsidRPr="002405B0" w:rsidRDefault="00605567" w:rsidP="00605567">
      <w:pPr>
        <w:tabs>
          <w:tab w:val="left" w:pos="360"/>
        </w:tabs>
        <w:rPr>
          <w:sz w:val="28"/>
          <w:szCs w:val="28"/>
          <w:lang w:val="sk-SK"/>
        </w:rPr>
      </w:pPr>
      <w:r w:rsidRPr="002405B0">
        <w:rPr>
          <w:sz w:val="28"/>
          <w:szCs w:val="28"/>
          <w:lang w:val="sk-SK"/>
        </w:rPr>
        <w:t>4.</w:t>
      </w:r>
      <w:r w:rsidRPr="002405B0">
        <w:rPr>
          <w:sz w:val="28"/>
          <w:szCs w:val="28"/>
          <w:lang w:val="sk-SK"/>
        </w:rPr>
        <w:tab/>
        <w:t>Právo na výživu, bývanie a zdravotnícke služby.</w:t>
      </w:r>
    </w:p>
    <w:p w:rsidR="00605567" w:rsidRPr="002405B0" w:rsidRDefault="00605567" w:rsidP="00605567">
      <w:pPr>
        <w:tabs>
          <w:tab w:val="left" w:pos="360"/>
        </w:tabs>
        <w:rPr>
          <w:sz w:val="28"/>
          <w:szCs w:val="28"/>
          <w:lang w:val="sk-SK"/>
        </w:rPr>
      </w:pPr>
      <w:r w:rsidRPr="002405B0">
        <w:rPr>
          <w:sz w:val="28"/>
          <w:szCs w:val="28"/>
          <w:lang w:val="sk-SK"/>
        </w:rPr>
        <w:t>5.</w:t>
      </w:r>
      <w:r w:rsidRPr="002405B0">
        <w:rPr>
          <w:sz w:val="28"/>
          <w:szCs w:val="28"/>
          <w:lang w:val="sk-SK"/>
        </w:rPr>
        <w:tab/>
        <w:t>Právo na zvláštnu opateru pri telesnom, duševnom alebo sociálnom  postihnutí.</w:t>
      </w:r>
    </w:p>
    <w:p w:rsidR="00605567" w:rsidRPr="002405B0" w:rsidRDefault="00605567" w:rsidP="00605567">
      <w:pPr>
        <w:tabs>
          <w:tab w:val="left" w:pos="360"/>
        </w:tabs>
        <w:rPr>
          <w:sz w:val="28"/>
          <w:szCs w:val="28"/>
          <w:lang w:val="sk-SK"/>
        </w:rPr>
      </w:pPr>
      <w:r w:rsidRPr="002405B0">
        <w:rPr>
          <w:sz w:val="28"/>
          <w:szCs w:val="28"/>
          <w:lang w:val="sk-SK"/>
        </w:rPr>
        <w:t>6.</w:t>
      </w:r>
      <w:r w:rsidRPr="002405B0">
        <w:rPr>
          <w:sz w:val="28"/>
          <w:szCs w:val="28"/>
          <w:lang w:val="sk-SK"/>
        </w:rPr>
        <w:tab/>
        <w:t>Právo na lásku, porozumenie a starostlivosť.</w:t>
      </w:r>
    </w:p>
    <w:p w:rsidR="00605567" w:rsidRPr="002405B0" w:rsidRDefault="00605567" w:rsidP="00605567">
      <w:pPr>
        <w:tabs>
          <w:tab w:val="left" w:pos="360"/>
        </w:tabs>
        <w:rPr>
          <w:sz w:val="28"/>
          <w:szCs w:val="28"/>
          <w:lang w:val="sk-SK"/>
        </w:rPr>
      </w:pPr>
      <w:r w:rsidRPr="002405B0">
        <w:rPr>
          <w:sz w:val="28"/>
          <w:szCs w:val="28"/>
          <w:lang w:val="sk-SK"/>
        </w:rPr>
        <w:t>7.</w:t>
      </w:r>
      <w:r w:rsidRPr="002405B0">
        <w:rPr>
          <w:sz w:val="28"/>
          <w:szCs w:val="28"/>
          <w:lang w:val="sk-SK"/>
        </w:rPr>
        <w:tab/>
        <w:t>Právo na bezplatné vzdelanie, hru a zotavenie.</w:t>
      </w:r>
    </w:p>
    <w:p w:rsidR="00605567" w:rsidRPr="002405B0" w:rsidRDefault="00605567" w:rsidP="00605567">
      <w:pPr>
        <w:tabs>
          <w:tab w:val="left" w:pos="360"/>
        </w:tabs>
        <w:rPr>
          <w:sz w:val="28"/>
          <w:szCs w:val="28"/>
          <w:lang w:val="sk-SK"/>
        </w:rPr>
      </w:pPr>
      <w:r w:rsidRPr="002405B0">
        <w:rPr>
          <w:sz w:val="28"/>
          <w:szCs w:val="28"/>
          <w:lang w:val="sk-SK"/>
        </w:rPr>
        <w:t>8.</w:t>
      </w:r>
      <w:r w:rsidRPr="002405B0">
        <w:rPr>
          <w:sz w:val="28"/>
          <w:szCs w:val="28"/>
          <w:lang w:val="sk-SK"/>
        </w:rPr>
        <w:tab/>
        <w:t>Právo na prednostnú ochranu a pomoc.</w:t>
      </w:r>
    </w:p>
    <w:p w:rsidR="00605567" w:rsidRPr="002405B0" w:rsidRDefault="00605567" w:rsidP="00605567">
      <w:pPr>
        <w:tabs>
          <w:tab w:val="left" w:pos="360"/>
        </w:tabs>
        <w:rPr>
          <w:sz w:val="28"/>
          <w:szCs w:val="28"/>
          <w:lang w:val="sk-SK"/>
        </w:rPr>
      </w:pPr>
      <w:r w:rsidRPr="002405B0">
        <w:rPr>
          <w:sz w:val="28"/>
          <w:szCs w:val="28"/>
          <w:lang w:val="sk-SK"/>
        </w:rPr>
        <w:t>9.</w:t>
      </w:r>
      <w:r w:rsidRPr="002405B0">
        <w:rPr>
          <w:sz w:val="28"/>
          <w:szCs w:val="28"/>
          <w:lang w:val="sk-SK"/>
        </w:rPr>
        <w:tab/>
        <w:t>Právo na ochranu pred zanedbávaním, krutosťou, využívaním.</w:t>
      </w:r>
    </w:p>
    <w:p w:rsidR="00605567" w:rsidRPr="002405B0" w:rsidRDefault="00605567" w:rsidP="00605567">
      <w:pPr>
        <w:tabs>
          <w:tab w:val="left" w:pos="360"/>
        </w:tabs>
        <w:ind w:left="-180" w:right="-468"/>
        <w:rPr>
          <w:sz w:val="28"/>
          <w:szCs w:val="28"/>
          <w:lang w:val="sk-SK"/>
        </w:rPr>
      </w:pPr>
      <w:r w:rsidRPr="002405B0">
        <w:rPr>
          <w:sz w:val="28"/>
          <w:szCs w:val="28"/>
          <w:lang w:val="sk-SK"/>
        </w:rPr>
        <w:t xml:space="preserve">  10.</w:t>
      </w:r>
      <w:r w:rsidRPr="002405B0">
        <w:rPr>
          <w:sz w:val="28"/>
          <w:szCs w:val="28"/>
          <w:lang w:val="sk-SK"/>
        </w:rPr>
        <w:tab/>
        <w:t xml:space="preserve">Právo na ochranu pred diskrimináciou a na výchovu v duchu znášanlivosti, mieru </w:t>
      </w:r>
    </w:p>
    <w:p w:rsidR="00605567" w:rsidRPr="002405B0" w:rsidRDefault="00605567" w:rsidP="00605567">
      <w:pPr>
        <w:tabs>
          <w:tab w:val="left" w:pos="360"/>
        </w:tabs>
        <w:ind w:left="-180" w:right="-468"/>
        <w:rPr>
          <w:sz w:val="28"/>
          <w:szCs w:val="28"/>
          <w:lang w:val="sk-SK"/>
        </w:rPr>
      </w:pPr>
      <w:r w:rsidRPr="002405B0">
        <w:rPr>
          <w:sz w:val="28"/>
          <w:szCs w:val="28"/>
          <w:lang w:val="sk-SK"/>
        </w:rPr>
        <w:t xml:space="preserve">       a bratstva.</w:t>
      </w:r>
    </w:p>
    <w:p w:rsidR="009572E1" w:rsidRDefault="00390353" w:rsidP="00605567">
      <w:pPr>
        <w:tabs>
          <w:tab w:val="left" w:pos="360"/>
        </w:tabs>
        <w:ind w:right="-288"/>
        <w:rPr>
          <w:sz w:val="28"/>
          <w:szCs w:val="28"/>
          <w:lang w:val="sk-SK"/>
        </w:rPr>
      </w:pPr>
      <w:r>
        <w:rPr>
          <w:sz w:val="28"/>
          <w:szCs w:val="28"/>
          <w:lang w:val="sk-SK"/>
        </w:rPr>
        <w:t xml:space="preserve">viď: </w:t>
      </w:r>
    </w:p>
    <w:p w:rsidR="009572E1" w:rsidRDefault="00390353" w:rsidP="00605567">
      <w:pPr>
        <w:tabs>
          <w:tab w:val="left" w:pos="360"/>
        </w:tabs>
        <w:ind w:right="-288"/>
      </w:pPr>
      <w:proofErr w:type="spellStart"/>
      <w:r>
        <w:t>Národná</w:t>
      </w:r>
      <w:proofErr w:type="spellEnd"/>
      <w:r>
        <w:t xml:space="preserve"> </w:t>
      </w:r>
      <w:proofErr w:type="spellStart"/>
      <w:r>
        <w:t>stratégi</w:t>
      </w:r>
      <w:r w:rsidR="009572E1">
        <w:t>a</w:t>
      </w:r>
      <w:proofErr w:type="spellEnd"/>
      <w:r w:rsidR="009572E1">
        <w:t xml:space="preserve"> na ochranu </w:t>
      </w:r>
      <w:proofErr w:type="spellStart"/>
      <w:r w:rsidR="009572E1">
        <w:t>detí</w:t>
      </w:r>
      <w:proofErr w:type="spellEnd"/>
      <w:r w:rsidR="009572E1">
        <w:t xml:space="preserve"> </w:t>
      </w:r>
      <w:proofErr w:type="spellStart"/>
      <w:r w:rsidR="009572E1">
        <w:t>pred</w:t>
      </w:r>
      <w:proofErr w:type="spellEnd"/>
      <w:r w:rsidR="009572E1">
        <w:t xml:space="preserve"> násilím: </w:t>
      </w:r>
      <w:hyperlink r:id="rId6" w:history="1">
        <w:r w:rsidR="009572E1" w:rsidRPr="00B63ABA">
          <w:rPr>
            <w:rStyle w:val="Hypertextovprepojenie"/>
          </w:rPr>
          <w:t>https://www.employment.gov.sk/files/slovensky/ministerstvo/narodne-koordinacne-stredisko/narodna-strategia-ochranu-deti-pred-nasilim.pdf</w:t>
        </w:r>
      </w:hyperlink>
    </w:p>
    <w:p w:rsidR="009572E1" w:rsidRDefault="00390353" w:rsidP="00605567">
      <w:pPr>
        <w:tabs>
          <w:tab w:val="left" w:pos="360"/>
        </w:tabs>
        <w:ind w:right="-288"/>
      </w:pPr>
      <w:r>
        <w:t xml:space="preserve">Dohovor o </w:t>
      </w:r>
      <w:proofErr w:type="spellStart"/>
      <w:r>
        <w:t>právach</w:t>
      </w:r>
      <w:proofErr w:type="spellEnd"/>
      <w:r>
        <w:t xml:space="preserve"> </w:t>
      </w:r>
      <w:proofErr w:type="spellStart"/>
      <w:r>
        <w:t>dieťaťa</w:t>
      </w:r>
      <w:proofErr w:type="spellEnd"/>
      <w:r>
        <w:t>:</w:t>
      </w:r>
    </w:p>
    <w:p w:rsidR="009572E1" w:rsidRDefault="007C1765" w:rsidP="00605567">
      <w:pPr>
        <w:tabs>
          <w:tab w:val="left" w:pos="360"/>
          <w:tab w:val="center" w:pos="4680"/>
        </w:tabs>
        <w:ind w:right="-288"/>
      </w:pPr>
      <w:hyperlink r:id="rId7" w:history="1">
        <w:r w:rsidR="009572E1" w:rsidRPr="00B63ABA">
          <w:rPr>
            <w:rStyle w:val="Hypertextovprepojenie"/>
          </w:rPr>
          <w:t>https://www.unicef.sk/files/dohovor_o_pravach_dietata.pdf</w:t>
        </w:r>
      </w:hyperlink>
    </w:p>
    <w:p w:rsidR="00CF63EA" w:rsidRPr="002405B0" w:rsidRDefault="00605567" w:rsidP="00605567">
      <w:pPr>
        <w:tabs>
          <w:tab w:val="left" w:pos="360"/>
          <w:tab w:val="center" w:pos="4680"/>
        </w:tabs>
        <w:ind w:right="-288"/>
        <w:rPr>
          <w:b/>
          <w:sz w:val="36"/>
          <w:szCs w:val="36"/>
          <w:lang w:val="sk-SK"/>
        </w:rPr>
      </w:pPr>
      <w:r w:rsidRPr="002405B0">
        <w:rPr>
          <w:b/>
          <w:sz w:val="36"/>
          <w:szCs w:val="36"/>
          <w:lang w:val="sk-SK"/>
        </w:rPr>
        <w:tab/>
      </w:r>
    </w:p>
    <w:p w:rsidR="00605567" w:rsidRPr="002405B0" w:rsidRDefault="00605567" w:rsidP="00605567">
      <w:pPr>
        <w:tabs>
          <w:tab w:val="left" w:pos="360"/>
          <w:tab w:val="center" w:pos="4680"/>
        </w:tabs>
        <w:ind w:right="-288"/>
        <w:rPr>
          <w:b/>
          <w:sz w:val="36"/>
          <w:szCs w:val="36"/>
          <w:lang w:val="sk-SK"/>
        </w:rPr>
      </w:pPr>
      <w:r w:rsidRPr="002405B0">
        <w:rPr>
          <w:b/>
          <w:sz w:val="36"/>
          <w:szCs w:val="36"/>
          <w:lang w:val="sk-SK"/>
        </w:rPr>
        <w:tab/>
      </w:r>
    </w:p>
    <w:p w:rsidR="00605567" w:rsidRPr="002405B0" w:rsidRDefault="00605567" w:rsidP="00605567">
      <w:pPr>
        <w:pStyle w:val="Bezriadkovania"/>
        <w:jc w:val="center"/>
        <w:rPr>
          <w:b/>
          <w:sz w:val="32"/>
          <w:szCs w:val="32"/>
          <w:u w:val="single"/>
          <w:lang w:val="sk-SK"/>
        </w:rPr>
      </w:pPr>
      <w:r w:rsidRPr="002405B0">
        <w:rPr>
          <w:b/>
          <w:sz w:val="32"/>
          <w:szCs w:val="32"/>
          <w:u w:val="single"/>
          <w:lang w:val="sk-SK"/>
        </w:rPr>
        <w:t>PRÁVA A POVINNOSTI DIEŤAŤA, ŽIAKA A JEHO ZÁKONNÉHO ZÁSTUPCU ALEBO ZÁSTUPCU ZARIADENIA</w:t>
      </w:r>
    </w:p>
    <w:p w:rsidR="00605567" w:rsidRPr="002405B0" w:rsidRDefault="00605567" w:rsidP="00605567">
      <w:pPr>
        <w:pStyle w:val="Bezriadkovania"/>
        <w:rPr>
          <w:lang w:val="sk-SK"/>
        </w:rPr>
      </w:pPr>
    </w:p>
    <w:p w:rsidR="00605567" w:rsidRPr="002405B0" w:rsidRDefault="00605567" w:rsidP="00605567">
      <w:pPr>
        <w:pStyle w:val="Bezriadkovania"/>
        <w:rPr>
          <w:lang w:val="sk-SK"/>
        </w:rPr>
      </w:pPr>
      <w:r w:rsidRPr="002405B0">
        <w:rPr>
          <w:lang w:val="sk-SK"/>
        </w:rPr>
        <w:t xml:space="preserve">Zák. č. 245/2008 </w:t>
      </w:r>
      <w:proofErr w:type="spellStart"/>
      <w:r w:rsidRPr="002405B0">
        <w:rPr>
          <w:lang w:val="sk-SK"/>
        </w:rPr>
        <w:t>Z.z</w:t>
      </w:r>
      <w:proofErr w:type="spellEnd"/>
      <w:r w:rsidRPr="002405B0">
        <w:rPr>
          <w:lang w:val="sk-SK"/>
        </w:rPr>
        <w:t xml:space="preserve">., §144 a 145 </w:t>
      </w:r>
    </w:p>
    <w:p w:rsidR="00605567" w:rsidRPr="002405B0" w:rsidRDefault="00605567" w:rsidP="00605567">
      <w:pPr>
        <w:tabs>
          <w:tab w:val="left" w:pos="360"/>
          <w:tab w:val="center" w:pos="4680"/>
        </w:tabs>
        <w:ind w:right="-288"/>
        <w:jc w:val="center"/>
        <w:rPr>
          <w:b/>
          <w:sz w:val="36"/>
          <w:szCs w:val="36"/>
          <w:u w:val="single"/>
          <w:lang w:val="sk-SK"/>
        </w:rPr>
      </w:pPr>
    </w:p>
    <w:p w:rsidR="00CF63EA" w:rsidRPr="002405B0" w:rsidRDefault="00CF63EA" w:rsidP="00605567">
      <w:pPr>
        <w:tabs>
          <w:tab w:val="left" w:pos="360"/>
          <w:tab w:val="center" w:pos="4680"/>
        </w:tabs>
        <w:ind w:right="-288"/>
        <w:jc w:val="center"/>
        <w:rPr>
          <w:b/>
          <w:sz w:val="36"/>
          <w:szCs w:val="36"/>
          <w:u w:val="single"/>
          <w:lang w:val="sk-SK"/>
        </w:rPr>
      </w:pPr>
    </w:p>
    <w:p w:rsidR="00CF63EA" w:rsidRPr="002405B0" w:rsidRDefault="00CF63EA" w:rsidP="00605567">
      <w:pPr>
        <w:tabs>
          <w:tab w:val="left" w:pos="360"/>
          <w:tab w:val="center" w:pos="4680"/>
        </w:tabs>
        <w:ind w:right="-288"/>
        <w:jc w:val="center"/>
        <w:rPr>
          <w:b/>
          <w:sz w:val="36"/>
          <w:szCs w:val="36"/>
          <w:u w:val="single"/>
          <w:lang w:val="sk-SK"/>
        </w:rPr>
      </w:pPr>
    </w:p>
    <w:p w:rsidR="00605567" w:rsidRPr="002405B0" w:rsidRDefault="00605567" w:rsidP="00605567">
      <w:pPr>
        <w:jc w:val="center"/>
        <w:rPr>
          <w:b/>
          <w:sz w:val="32"/>
          <w:szCs w:val="32"/>
          <w:u w:val="single"/>
          <w:lang w:val="sk-SK"/>
        </w:rPr>
      </w:pPr>
      <w:r w:rsidRPr="002405B0">
        <w:rPr>
          <w:b/>
          <w:sz w:val="32"/>
          <w:szCs w:val="32"/>
          <w:u w:val="single"/>
          <w:lang w:val="sk-SK"/>
        </w:rPr>
        <w:t>PREVÁDZKA ŠKOLY A  ŠKOLSKÉHO ZARIADENIA</w:t>
      </w:r>
    </w:p>
    <w:p w:rsidR="00605567" w:rsidRPr="002405B0" w:rsidRDefault="00605567" w:rsidP="00605567">
      <w:pPr>
        <w:ind w:firstLine="708"/>
        <w:jc w:val="center"/>
        <w:rPr>
          <w:b/>
          <w:sz w:val="36"/>
          <w:szCs w:val="36"/>
          <w:u w:val="single"/>
          <w:lang w:val="sk-SK"/>
        </w:rPr>
      </w:pPr>
    </w:p>
    <w:p w:rsidR="00605567" w:rsidRPr="002405B0" w:rsidRDefault="00605567" w:rsidP="00605567">
      <w:pPr>
        <w:rPr>
          <w:b/>
          <w:lang w:val="sk-SK"/>
        </w:rPr>
      </w:pPr>
    </w:p>
    <w:p w:rsidR="00605567" w:rsidRPr="002405B0" w:rsidRDefault="009572E1" w:rsidP="00605567">
      <w:pPr>
        <w:rPr>
          <w:b/>
          <w:lang w:val="sk-SK"/>
        </w:rPr>
      </w:pPr>
      <w:r>
        <w:rPr>
          <w:b/>
          <w:lang w:val="sk-SK"/>
        </w:rPr>
        <w:t>ORGANIZÁCIA ŠKOLSKÉHO ROKA 2021</w:t>
      </w:r>
      <w:r w:rsidR="00605567" w:rsidRPr="002405B0">
        <w:rPr>
          <w:b/>
          <w:lang w:val="sk-SK"/>
        </w:rPr>
        <w:t>/20</w:t>
      </w:r>
      <w:r>
        <w:rPr>
          <w:b/>
          <w:lang w:val="sk-SK"/>
        </w:rPr>
        <w:t>22</w:t>
      </w:r>
    </w:p>
    <w:p w:rsidR="00605567" w:rsidRPr="002405B0" w:rsidRDefault="00605567" w:rsidP="00605567">
      <w:pPr>
        <w:tabs>
          <w:tab w:val="left" w:pos="540"/>
        </w:tabs>
        <w:rPr>
          <w:lang w:val="sk-SK"/>
        </w:rPr>
      </w:pPr>
      <w:r w:rsidRPr="002405B0">
        <w:rPr>
          <w:lang w:val="sk-SK"/>
        </w:rPr>
        <w:tab/>
      </w:r>
    </w:p>
    <w:p w:rsidR="00605567" w:rsidRPr="002405B0" w:rsidRDefault="00605567" w:rsidP="00605567">
      <w:pPr>
        <w:tabs>
          <w:tab w:val="left" w:pos="540"/>
        </w:tabs>
        <w:rPr>
          <w:lang w:val="sk-SK"/>
        </w:rPr>
      </w:pPr>
    </w:p>
    <w:p w:rsidR="00605567" w:rsidRPr="002405B0" w:rsidRDefault="009230CC" w:rsidP="00605567">
      <w:pPr>
        <w:rPr>
          <w:lang w:val="sk-SK"/>
        </w:rPr>
      </w:pPr>
      <w:r>
        <w:rPr>
          <w:u w:val="single"/>
          <w:lang w:val="sk-SK"/>
        </w:rPr>
        <w:t xml:space="preserve">A/ VYUČOVANIE ( </w:t>
      </w:r>
      <w:r w:rsidR="00510776">
        <w:rPr>
          <w:lang w:val="sk-SK"/>
        </w:rPr>
        <w:t xml:space="preserve">Sprievodca </w:t>
      </w:r>
      <w:r w:rsidR="00510776" w:rsidRPr="002405B0">
        <w:rPr>
          <w:lang w:val="sk-SK"/>
        </w:rPr>
        <w:t>školský</w:t>
      </w:r>
      <w:r w:rsidR="00510776">
        <w:rPr>
          <w:lang w:val="sk-SK"/>
        </w:rPr>
        <w:t>m</w:t>
      </w:r>
      <w:r w:rsidR="00510776" w:rsidRPr="002405B0">
        <w:rPr>
          <w:lang w:val="sk-SK"/>
        </w:rPr>
        <w:t xml:space="preserve"> rok</w:t>
      </w:r>
      <w:r w:rsidR="009572E1">
        <w:rPr>
          <w:lang w:val="sk-SK"/>
        </w:rPr>
        <w:t>om 2021</w:t>
      </w:r>
      <w:r w:rsidR="00510776" w:rsidRPr="002405B0">
        <w:rPr>
          <w:lang w:val="sk-SK"/>
        </w:rPr>
        <w:t>/20</w:t>
      </w:r>
      <w:r w:rsidR="009572E1">
        <w:rPr>
          <w:lang w:val="sk-SK"/>
        </w:rPr>
        <w:t>22 )</w:t>
      </w:r>
    </w:p>
    <w:p w:rsidR="00605567" w:rsidRPr="002405B0" w:rsidRDefault="00605567" w:rsidP="00605567">
      <w:pPr>
        <w:pStyle w:val="Bezriadkovania"/>
        <w:rPr>
          <w:lang w:val="sk-SK"/>
        </w:rPr>
      </w:pPr>
    </w:p>
    <w:p w:rsidR="00605567" w:rsidRPr="002405B0" w:rsidRDefault="00510776" w:rsidP="002405B0">
      <w:pPr>
        <w:pStyle w:val="Bezriadkovania"/>
        <w:jc w:val="both"/>
        <w:rPr>
          <w:lang w:val="sk-SK"/>
        </w:rPr>
      </w:pPr>
      <w:r>
        <w:rPr>
          <w:lang w:val="sk-SK"/>
        </w:rPr>
        <w:t>Školský rok 2020/2021</w:t>
      </w:r>
      <w:r w:rsidR="00605567" w:rsidRPr="002405B0">
        <w:rPr>
          <w:lang w:val="sk-SK"/>
        </w:rPr>
        <w:t xml:space="preserve"> sa začína 1.</w:t>
      </w:r>
      <w:r w:rsidR="00F07D48">
        <w:rPr>
          <w:lang w:val="sk-SK"/>
        </w:rPr>
        <w:t xml:space="preserve"> </w:t>
      </w:r>
      <w:r w:rsidR="009572E1">
        <w:rPr>
          <w:lang w:val="sk-SK"/>
        </w:rPr>
        <w:t>septembra 2021</w:t>
      </w:r>
      <w:r w:rsidR="00605567" w:rsidRPr="002405B0">
        <w:rPr>
          <w:lang w:val="sk-SK"/>
        </w:rPr>
        <w:t>.</w:t>
      </w:r>
    </w:p>
    <w:p w:rsidR="00605567" w:rsidRPr="002405B0" w:rsidRDefault="00605567" w:rsidP="002405B0">
      <w:pPr>
        <w:pStyle w:val="Bezriadkovania"/>
        <w:jc w:val="both"/>
        <w:rPr>
          <w:u w:val="single"/>
          <w:lang w:val="sk-SK"/>
        </w:rPr>
      </w:pPr>
      <w:r w:rsidRPr="002405B0">
        <w:rPr>
          <w:lang w:val="sk-SK"/>
        </w:rPr>
        <w:t xml:space="preserve">Školské vyučovanie sa začína </w:t>
      </w:r>
      <w:r w:rsidR="009230CC">
        <w:rPr>
          <w:lang w:val="sk-SK"/>
        </w:rPr>
        <w:t>2</w:t>
      </w:r>
      <w:r w:rsidRPr="002405B0">
        <w:rPr>
          <w:lang w:val="sk-SK"/>
        </w:rPr>
        <w:t>.</w:t>
      </w:r>
      <w:r w:rsidR="00F07D48">
        <w:rPr>
          <w:lang w:val="sk-SK"/>
        </w:rPr>
        <w:t xml:space="preserve"> </w:t>
      </w:r>
      <w:r w:rsidR="009572E1">
        <w:rPr>
          <w:lang w:val="sk-SK"/>
        </w:rPr>
        <w:t>septembra 2021</w:t>
      </w:r>
      <w:r w:rsidRPr="002405B0">
        <w:rPr>
          <w:lang w:val="sk-SK"/>
        </w:rPr>
        <w:t xml:space="preserve"> (</w:t>
      </w:r>
      <w:r w:rsidR="009572E1">
        <w:rPr>
          <w:lang w:val="sk-SK"/>
        </w:rPr>
        <w:t>štvrtok</w:t>
      </w:r>
      <w:r w:rsidRPr="002405B0">
        <w:rPr>
          <w:lang w:val="sk-SK"/>
        </w:rPr>
        <w:t>).</w:t>
      </w:r>
    </w:p>
    <w:p w:rsidR="00605567" w:rsidRPr="002405B0" w:rsidRDefault="00605567" w:rsidP="002405B0">
      <w:pPr>
        <w:pStyle w:val="Bezriadkovania"/>
        <w:jc w:val="both"/>
        <w:rPr>
          <w:lang w:val="sk-SK"/>
        </w:rPr>
      </w:pPr>
      <w:r w:rsidRPr="002405B0">
        <w:rPr>
          <w:lang w:val="sk-SK"/>
        </w:rPr>
        <w:t xml:space="preserve">Vyučovanie podľa rozvrhu hodín sa začne </w:t>
      </w:r>
      <w:r w:rsidR="009230CC">
        <w:rPr>
          <w:lang w:val="sk-SK"/>
        </w:rPr>
        <w:t>3</w:t>
      </w:r>
      <w:r w:rsidR="00E76B71">
        <w:rPr>
          <w:lang w:val="sk-SK"/>
        </w:rPr>
        <w:t xml:space="preserve">. </w:t>
      </w:r>
      <w:r w:rsidR="009572E1">
        <w:rPr>
          <w:lang w:val="sk-SK"/>
        </w:rPr>
        <w:t>septembra 2021</w:t>
      </w:r>
      <w:r w:rsidR="00F07D48">
        <w:rPr>
          <w:lang w:val="sk-SK"/>
        </w:rPr>
        <w:t xml:space="preserve"> </w:t>
      </w:r>
      <w:r w:rsidRPr="002405B0">
        <w:rPr>
          <w:lang w:val="sk-SK"/>
        </w:rPr>
        <w:t>(</w:t>
      </w:r>
      <w:r w:rsidR="009572E1">
        <w:rPr>
          <w:lang w:val="sk-SK"/>
        </w:rPr>
        <w:t>pia</w:t>
      </w:r>
      <w:r w:rsidR="00510776">
        <w:rPr>
          <w:lang w:val="sk-SK"/>
        </w:rPr>
        <w:t>t</w:t>
      </w:r>
      <w:r w:rsidR="002405B0">
        <w:rPr>
          <w:lang w:val="sk-SK"/>
        </w:rPr>
        <w:t>ok</w:t>
      </w:r>
      <w:r w:rsidRPr="002405B0">
        <w:rPr>
          <w:lang w:val="sk-SK"/>
        </w:rPr>
        <w:t xml:space="preserve">).                  </w:t>
      </w:r>
    </w:p>
    <w:p w:rsidR="00605567" w:rsidRPr="002405B0" w:rsidRDefault="00605567" w:rsidP="002405B0">
      <w:pPr>
        <w:pStyle w:val="Bezriadkovania"/>
        <w:jc w:val="both"/>
        <w:rPr>
          <w:lang w:val="sk-SK"/>
        </w:rPr>
      </w:pPr>
      <w:r w:rsidRPr="002405B0">
        <w:rPr>
          <w:lang w:val="sk-SK"/>
        </w:rPr>
        <w:t xml:space="preserve">Školské vyučovanie v prvom polroku školského roka sa končí </w:t>
      </w:r>
      <w:r w:rsidR="009572E1">
        <w:rPr>
          <w:lang w:val="sk-SK"/>
        </w:rPr>
        <w:t>31</w:t>
      </w:r>
      <w:r w:rsidRPr="002405B0">
        <w:rPr>
          <w:lang w:val="sk-SK"/>
        </w:rPr>
        <w:t>.</w:t>
      </w:r>
      <w:r w:rsidR="00F07D48">
        <w:rPr>
          <w:lang w:val="sk-SK"/>
        </w:rPr>
        <w:t xml:space="preserve"> </w:t>
      </w:r>
      <w:r w:rsidRPr="002405B0">
        <w:rPr>
          <w:lang w:val="sk-SK"/>
        </w:rPr>
        <w:t>januára 20</w:t>
      </w:r>
      <w:r w:rsidR="009572E1">
        <w:rPr>
          <w:lang w:val="sk-SK"/>
        </w:rPr>
        <w:t>22</w:t>
      </w:r>
      <w:r w:rsidRPr="002405B0">
        <w:rPr>
          <w:lang w:val="sk-SK"/>
        </w:rPr>
        <w:t xml:space="preserve"> (</w:t>
      </w:r>
      <w:r w:rsidR="009572E1">
        <w:rPr>
          <w:lang w:val="sk-SK"/>
        </w:rPr>
        <w:t>pondel</w:t>
      </w:r>
      <w:r w:rsidR="00F07D48">
        <w:rPr>
          <w:lang w:val="sk-SK"/>
        </w:rPr>
        <w:t>ok</w:t>
      </w:r>
      <w:r w:rsidRPr="002405B0">
        <w:rPr>
          <w:lang w:val="sk-SK"/>
        </w:rPr>
        <w:t xml:space="preserve">).  </w:t>
      </w:r>
    </w:p>
    <w:p w:rsidR="00605567" w:rsidRPr="002405B0" w:rsidRDefault="00605567" w:rsidP="002405B0">
      <w:pPr>
        <w:pStyle w:val="Bezriadkovania"/>
        <w:jc w:val="both"/>
        <w:rPr>
          <w:lang w:val="sk-SK"/>
        </w:rPr>
      </w:pPr>
      <w:r w:rsidRPr="002405B0">
        <w:rPr>
          <w:lang w:val="sk-SK"/>
        </w:rPr>
        <w:t xml:space="preserve">Školské vyučovanie v druhom polroku sa začne </w:t>
      </w:r>
      <w:r w:rsidR="009572E1">
        <w:rPr>
          <w:lang w:val="sk-SK"/>
        </w:rPr>
        <w:t>1</w:t>
      </w:r>
      <w:r w:rsidRPr="002405B0">
        <w:rPr>
          <w:lang w:val="sk-SK"/>
        </w:rPr>
        <w:t>.</w:t>
      </w:r>
      <w:r w:rsidR="00F07D48">
        <w:rPr>
          <w:lang w:val="sk-SK"/>
        </w:rPr>
        <w:t xml:space="preserve"> </w:t>
      </w:r>
      <w:r w:rsidRPr="002405B0">
        <w:rPr>
          <w:lang w:val="sk-SK"/>
        </w:rPr>
        <w:t>februára 20</w:t>
      </w:r>
      <w:r w:rsidR="009572E1">
        <w:rPr>
          <w:lang w:val="sk-SK"/>
        </w:rPr>
        <w:t>22</w:t>
      </w:r>
      <w:r w:rsidRPr="002405B0">
        <w:rPr>
          <w:lang w:val="sk-SK"/>
        </w:rPr>
        <w:t xml:space="preserve"> (</w:t>
      </w:r>
      <w:r w:rsidR="009230CC">
        <w:rPr>
          <w:lang w:val="sk-SK"/>
        </w:rPr>
        <w:t>utor</w:t>
      </w:r>
      <w:r w:rsidR="008A7FDC">
        <w:rPr>
          <w:lang w:val="sk-SK"/>
        </w:rPr>
        <w:t>ok</w:t>
      </w:r>
      <w:r w:rsidR="009230CC">
        <w:rPr>
          <w:lang w:val="sk-SK"/>
        </w:rPr>
        <w:t>) a končí sa 30</w:t>
      </w:r>
      <w:r w:rsidRPr="002405B0">
        <w:rPr>
          <w:lang w:val="sk-SK"/>
        </w:rPr>
        <w:t>.</w:t>
      </w:r>
      <w:r w:rsidR="00E76B71">
        <w:rPr>
          <w:lang w:val="sk-SK"/>
        </w:rPr>
        <w:t xml:space="preserve"> </w:t>
      </w:r>
      <w:r w:rsidR="009572E1">
        <w:rPr>
          <w:lang w:val="sk-SK"/>
        </w:rPr>
        <w:t>júna 2022</w:t>
      </w:r>
      <w:r w:rsidRPr="002405B0">
        <w:rPr>
          <w:lang w:val="sk-SK"/>
        </w:rPr>
        <w:t xml:space="preserve"> (</w:t>
      </w:r>
      <w:r w:rsidR="009572E1">
        <w:rPr>
          <w:lang w:val="sk-SK"/>
        </w:rPr>
        <w:t>štvrtok</w:t>
      </w:r>
      <w:r w:rsidRPr="002405B0">
        <w:rPr>
          <w:lang w:val="sk-SK"/>
        </w:rPr>
        <w:t xml:space="preserve">). </w:t>
      </w:r>
    </w:p>
    <w:p w:rsidR="00E76B71" w:rsidRDefault="00E76B71" w:rsidP="00605567">
      <w:pPr>
        <w:pStyle w:val="Bezriadkovania"/>
        <w:rPr>
          <w:lang w:val="sk-SK"/>
        </w:rPr>
      </w:pPr>
    </w:p>
    <w:p w:rsidR="00E76B71" w:rsidRDefault="00E76B71" w:rsidP="00605567">
      <w:pPr>
        <w:pStyle w:val="Bezriadkovania"/>
        <w:rPr>
          <w:lang w:val="sk-SK"/>
        </w:rPr>
      </w:pPr>
    </w:p>
    <w:p w:rsidR="00E76B71" w:rsidRDefault="00E76B71" w:rsidP="00605567">
      <w:pPr>
        <w:pStyle w:val="Bezriadkovania"/>
        <w:rPr>
          <w:lang w:val="sk-SK"/>
        </w:rPr>
      </w:pPr>
    </w:p>
    <w:p w:rsidR="00605567" w:rsidRPr="002405B0" w:rsidRDefault="00605567" w:rsidP="00605567">
      <w:pPr>
        <w:pStyle w:val="Bezriadkovania"/>
        <w:rPr>
          <w:lang w:val="sk-SK"/>
        </w:rPr>
      </w:pPr>
      <w:r w:rsidRPr="002405B0">
        <w:rPr>
          <w:lang w:val="sk-SK"/>
        </w:rPr>
        <w:tab/>
      </w:r>
    </w:p>
    <w:p w:rsidR="00605567" w:rsidRPr="002405B0" w:rsidRDefault="00605567" w:rsidP="00605567">
      <w:pPr>
        <w:rPr>
          <w:lang w:val="sk-SK"/>
        </w:rPr>
      </w:pPr>
      <w:r w:rsidRPr="002405B0">
        <w:rPr>
          <w:lang w:val="sk-SK"/>
        </w:rPr>
        <w:tab/>
      </w:r>
    </w:p>
    <w:p w:rsidR="00605567" w:rsidRPr="002405B0" w:rsidRDefault="00605567" w:rsidP="00605567">
      <w:pPr>
        <w:rPr>
          <w:lang w:val="sk-SK"/>
        </w:rPr>
      </w:pPr>
    </w:p>
    <w:p w:rsidR="00605567" w:rsidRDefault="00605567" w:rsidP="00605567">
      <w:pPr>
        <w:rPr>
          <w:lang w:val="sk-SK"/>
        </w:rPr>
      </w:pPr>
    </w:p>
    <w:p w:rsidR="00605567" w:rsidRPr="002405B0" w:rsidRDefault="00605567" w:rsidP="00605567">
      <w:pPr>
        <w:rPr>
          <w:u w:val="single"/>
          <w:lang w:val="sk-SK"/>
        </w:rPr>
      </w:pPr>
      <w:r w:rsidRPr="002405B0">
        <w:rPr>
          <w:u w:val="single"/>
          <w:lang w:val="sk-SK"/>
        </w:rPr>
        <w:t>B/  PRÁZDNINY (</w:t>
      </w:r>
      <w:r w:rsidR="001F7410">
        <w:rPr>
          <w:lang w:val="sk-SK"/>
        </w:rPr>
        <w:t xml:space="preserve">Sprievodca </w:t>
      </w:r>
      <w:r w:rsidR="001F7410" w:rsidRPr="002405B0">
        <w:rPr>
          <w:lang w:val="sk-SK"/>
        </w:rPr>
        <w:t>školský</w:t>
      </w:r>
      <w:r w:rsidR="001F7410">
        <w:rPr>
          <w:lang w:val="sk-SK"/>
        </w:rPr>
        <w:t>m</w:t>
      </w:r>
      <w:r w:rsidR="001F7410" w:rsidRPr="002405B0">
        <w:rPr>
          <w:lang w:val="sk-SK"/>
        </w:rPr>
        <w:t xml:space="preserve"> rok</w:t>
      </w:r>
      <w:r w:rsidR="001F7410">
        <w:rPr>
          <w:lang w:val="sk-SK"/>
        </w:rPr>
        <w:t>om 2020</w:t>
      </w:r>
      <w:r w:rsidR="001F7410" w:rsidRPr="002405B0">
        <w:rPr>
          <w:lang w:val="sk-SK"/>
        </w:rPr>
        <w:t>/20</w:t>
      </w:r>
      <w:r w:rsidR="001F7410">
        <w:rPr>
          <w:lang w:val="sk-SK"/>
        </w:rPr>
        <w:t>21</w:t>
      </w:r>
      <w:r w:rsidRPr="002405B0">
        <w:rPr>
          <w:u w:val="single"/>
          <w:lang w:val="sk-SK"/>
        </w:rPr>
        <w:t>)</w:t>
      </w:r>
    </w:p>
    <w:p w:rsidR="00605567" w:rsidRPr="002405B0" w:rsidRDefault="00605567" w:rsidP="00605567">
      <w:pPr>
        <w:rPr>
          <w:u w:val="single"/>
          <w:lang w:val="sk-SK"/>
        </w:rPr>
      </w:pPr>
    </w:p>
    <w:p w:rsidR="00605567" w:rsidRPr="002405B0" w:rsidRDefault="00605567" w:rsidP="00605567">
      <w:pPr>
        <w:ind w:right="-288"/>
        <w:rPr>
          <w:lang w:val="sk-SK"/>
        </w:rPr>
      </w:pPr>
    </w:p>
    <w:p w:rsidR="00605567" w:rsidRPr="002405B0" w:rsidRDefault="009572E1" w:rsidP="00605567">
      <w:pPr>
        <w:tabs>
          <w:tab w:val="left" w:pos="540"/>
          <w:tab w:val="left" w:pos="1080"/>
        </w:tabs>
        <w:ind w:right="-468"/>
        <w:rPr>
          <w:lang w:val="sk-SK"/>
        </w:rPr>
      </w:pPr>
      <w:r>
        <w:rPr>
          <w:noProof/>
          <w:lang w:val="sk-SK" w:eastAsia="sk-SK"/>
        </w:rPr>
        <w:drawing>
          <wp:anchor distT="0" distB="0" distL="114300" distR="114300" simplePos="0" relativeHeight="251659264" behindDoc="0" locked="0" layoutInCell="1" allowOverlap="1" wp14:anchorId="52454B6E" wp14:editId="476B89DC">
            <wp:simplePos x="0" y="0"/>
            <wp:positionH relativeFrom="margin">
              <wp:posOffset>-635</wp:posOffset>
            </wp:positionH>
            <wp:positionV relativeFrom="paragraph">
              <wp:posOffset>175895</wp:posOffset>
            </wp:positionV>
            <wp:extent cx="5920740" cy="4148455"/>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524" t="29861" r="20153" b="16160"/>
                    <a:stretch/>
                  </pic:blipFill>
                  <pic:spPr bwMode="auto">
                    <a:xfrm>
                      <a:off x="0" y="0"/>
                      <a:ext cx="5920740" cy="414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5567" w:rsidRPr="002405B0">
        <w:rPr>
          <w:lang w:val="sk-SK"/>
        </w:rPr>
        <w:tab/>
      </w:r>
    </w:p>
    <w:p w:rsidR="00605567" w:rsidRDefault="00605567" w:rsidP="00605567">
      <w:pPr>
        <w:tabs>
          <w:tab w:val="left" w:pos="540"/>
          <w:tab w:val="left" w:pos="1080"/>
        </w:tabs>
        <w:ind w:right="-468"/>
        <w:rPr>
          <w:lang w:val="sk-SK"/>
        </w:rPr>
      </w:pPr>
    </w:p>
    <w:p w:rsidR="001F7410" w:rsidRDefault="001F7410" w:rsidP="00605567">
      <w:pPr>
        <w:tabs>
          <w:tab w:val="left" w:pos="540"/>
          <w:tab w:val="left" w:pos="1080"/>
        </w:tabs>
        <w:ind w:right="-468"/>
        <w:rPr>
          <w:lang w:val="sk-SK"/>
        </w:rPr>
      </w:pPr>
    </w:p>
    <w:p w:rsidR="00CF63EA" w:rsidRPr="002405B0" w:rsidRDefault="009572E1" w:rsidP="00CF63EA">
      <w:pPr>
        <w:tabs>
          <w:tab w:val="left" w:pos="540"/>
          <w:tab w:val="left" w:pos="1080"/>
        </w:tabs>
        <w:ind w:right="-468"/>
        <w:jc w:val="both"/>
        <w:rPr>
          <w:u w:val="single"/>
          <w:lang w:val="sk-SK"/>
        </w:rPr>
      </w:pPr>
      <w:r>
        <w:rPr>
          <w:u w:val="single"/>
          <w:lang w:val="sk-SK"/>
        </w:rPr>
        <w:t xml:space="preserve">C/ </w:t>
      </w:r>
      <w:r w:rsidR="00605567" w:rsidRPr="002405B0">
        <w:rPr>
          <w:u w:val="single"/>
          <w:lang w:val="sk-SK"/>
        </w:rPr>
        <w:t>ZÁPIS DO 1.ROČNÍKA (</w:t>
      </w:r>
      <w:proofErr w:type="spellStart"/>
      <w:r w:rsidR="00605567" w:rsidRPr="002405B0">
        <w:rPr>
          <w:u w:val="single"/>
          <w:lang w:val="sk-SK"/>
        </w:rPr>
        <w:t>Zák.č</w:t>
      </w:r>
      <w:proofErr w:type="spellEnd"/>
      <w:r w:rsidR="00605567" w:rsidRPr="002405B0">
        <w:rPr>
          <w:u w:val="single"/>
          <w:lang w:val="sk-SK"/>
        </w:rPr>
        <w:t xml:space="preserve">. 245/2008 </w:t>
      </w:r>
      <w:proofErr w:type="spellStart"/>
      <w:r w:rsidR="00605567" w:rsidRPr="002405B0">
        <w:rPr>
          <w:u w:val="single"/>
          <w:lang w:val="sk-SK"/>
        </w:rPr>
        <w:t>Z.z</w:t>
      </w:r>
      <w:proofErr w:type="spellEnd"/>
      <w:r w:rsidR="00605567" w:rsidRPr="002405B0">
        <w:rPr>
          <w:u w:val="single"/>
          <w:lang w:val="sk-SK"/>
        </w:rPr>
        <w:t>., §20, ods.2, 3)</w:t>
      </w:r>
    </w:p>
    <w:p w:rsidR="00605567" w:rsidRPr="002405B0" w:rsidRDefault="00605567" w:rsidP="00CF63EA">
      <w:pPr>
        <w:tabs>
          <w:tab w:val="left" w:pos="540"/>
          <w:tab w:val="left" w:pos="1080"/>
        </w:tabs>
        <w:ind w:right="-468"/>
        <w:jc w:val="both"/>
        <w:rPr>
          <w:lang w:val="sk-SK"/>
        </w:rPr>
      </w:pPr>
      <w:r w:rsidRPr="002405B0">
        <w:rPr>
          <w:lang w:val="sk-SK"/>
        </w:rPr>
        <w:t>Zápis do 1.</w:t>
      </w:r>
      <w:r w:rsidR="007C28B3">
        <w:rPr>
          <w:lang w:val="sk-SK"/>
        </w:rPr>
        <w:t xml:space="preserve"> </w:t>
      </w:r>
      <w:r w:rsidRPr="002405B0">
        <w:rPr>
          <w:lang w:val="sk-SK"/>
        </w:rPr>
        <w:t>ročníka základnej školy sa uskut</w:t>
      </w:r>
      <w:r w:rsidR="00CF63EA" w:rsidRPr="002405B0">
        <w:rPr>
          <w:lang w:val="sk-SK"/>
        </w:rPr>
        <w:t xml:space="preserve">oční v období od </w:t>
      </w:r>
      <w:r w:rsidR="0001302D">
        <w:rPr>
          <w:lang w:val="sk-SK"/>
        </w:rPr>
        <w:t>1. apríla do 30. apríla</w:t>
      </w:r>
      <w:r w:rsidRPr="002405B0">
        <w:rPr>
          <w:lang w:val="sk-SK"/>
        </w:rPr>
        <w:t>. Presný termín určí zriaďovateľ Všeobec</w:t>
      </w:r>
      <w:r w:rsidR="00CF63EA" w:rsidRPr="002405B0">
        <w:rPr>
          <w:lang w:val="sk-SK"/>
        </w:rPr>
        <w:t>no-záväzným nariadením</w:t>
      </w:r>
      <w:r w:rsidRPr="002405B0">
        <w:rPr>
          <w:lang w:val="sk-SK"/>
        </w:rPr>
        <w:t xml:space="preserve"> a v p</w:t>
      </w:r>
      <w:r w:rsidR="00CF63EA" w:rsidRPr="002405B0">
        <w:rPr>
          <w:lang w:val="sk-SK"/>
        </w:rPr>
        <w:t xml:space="preserve">redstihu 2 – 3 týždňov zverejní </w:t>
      </w:r>
      <w:r w:rsidRPr="002405B0">
        <w:rPr>
          <w:lang w:val="sk-SK"/>
        </w:rPr>
        <w:t>prostredníctvom obecného rozhlasu,</w:t>
      </w:r>
      <w:r w:rsidR="00BE018B">
        <w:rPr>
          <w:lang w:val="sk-SK"/>
        </w:rPr>
        <w:t xml:space="preserve"> na webovej</w:t>
      </w:r>
      <w:r w:rsidRPr="002405B0">
        <w:rPr>
          <w:lang w:val="sk-SK"/>
        </w:rPr>
        <w:t xml:space="preserve"> </w:t>
      </w:r>
      <w:r w:rsidR="00BE018B">
        <w:rPr>
          <w:lang w:val="sk-SK"/>
        </w:rPr>
        <w:t xml:space="preserve">stránke školy </w:t>
      </w:r>
      <w:r w:rsidRPr="002405B0">
        <w:rPr>
          <w:lang w:val="sk-SK"/>
        </w:rPr>
        <w:t xml:space="preserve">a písomným oznamom na budove školy. </w:t>
      </w:r>
    </w:p>
    <w:p w:rsidR="00605567" w:rsidRPr="002405B0" w:rsidRDefault="00605567" w:rsidP="00CF63EA">
      <w:pPr>
        <w:tabs>
          <w:tab w:val="left" w:pos="540"/>
          <w:tab w:val="left" w:pos="1080"/>
        </w:tabs>
        <w:ind w:right="-468"/>
        <w:jc w:val="both"/>
        <w:rPr>
          <w:u w:val="single"/>
          <w:lang w:val="sk-SK"/>
        </w:rPr>
      </w:pPr>
    </w:p>
    <w:p w:rsidR="00605567" w:rsidRPr="002405B0" w:rsidRDefault="00605567" w:rsidP="00605567">
      <w:pPr>
        <w:tabs>
          <w:tab w:val="left" w:pos="540"/>
          <w:tab w:val="left" w:pos="1080"/>
        </w:tabs>
        <w:ind w:right="-468"/>
        <w:rPr>
          <w:caps/>
          <w:lang w:val="sk-SK"/>
        </w:rPr>
      </w:pPr>
      <w:r w:rsidRPr="002405B0">
        <w:rPr>
          <w:caps/>
          <w:u w:val="single"/>
          <w:lang w:val="sk-SK"/>
        </w:rPr>
        <w:t>D/  SCHôDZKY ZRPŠ</w:t>
      </w:r>
    </w:p>
    <w:p w:rsidR="00605567" w:rsidRPr="002405B0" w:rsidRDefault="009572E1" w:rsidP="00605567">
      <w:pPr>
        <w:tabs>
          <w:tab w:val="left" w:pos="1260"/>
        </w:tabs>
        <w:ind w:right="-468"/>
        <w:rPr>
          <w:lang w:val="sk-SK"/>
        </w:rPr>
      </w:pPr>
      <w:r>
        <w:rPr>
          <w:lang w:val="sk-SK"/>
        </w:rPr>
        <w:tab/>
        <w:t>september  2021</w:t>
      </w:r>
      <w:r w:rsidR="00605567" w:rsidRPr="002405B0">
        <w:rPr>
          <w:lang w:val="sk-SK"/>
        </w:rPr>
        <w:t xml:space="preserve"> – úvodná, plenárna</w:t>
      </w:r>
    </w:p>
    <w:p w:rsidR="00605567" w:rsidRPr="002405B0" w:rsidRDefault="009572E1" w:rsidP="00605567">
      <w:pPr>
        <w:tabs>
          <w:tab w:val="left" w:pos="1260"/>
        </w:tabs>
        <w:ind w:right="-468"/>
        <w:rPr>
          <w:lang w:val="sk-SK"/>
        </w:rPr>
      </w:pPr>
      <w:r>
        <w:rPr>
          <w:lang w:val="sk-SK"/>
        </w:rPr>
        <w:tab/>
        <w:t>november 2021</w:t>
      </w:r>
      <w:r w:rsidR="00605567" w:rsidRPr="002405B0">
        <w:rPr>
          <w:lang w:val="sk-SK"/>
        </w:rPr>
        <w:t>, apríl 20</w:t>
      </w:r>
      <w:r>
        <w:rPr>
          <w:lang w:val="sk-SK"/>
        </w:rPr>
        <w:t>22</w:t>
      </w:r>
      <w:r w:rsidR="00605567" w:rsidRPr="002405B0">
        <w:rPr>
          <w:lang w:val="sk-SK"/>
        </w:rPr>
        <w:t xml:space="preserve"> – hodnotiaca, konzultačná</w:t>
      </w:r>
    </w:p>
    <w:p w:rsidR="00605567" w:rsidRPr="002405B0" w:rsidRDefault="00605567" w:rsidP="009572E1">
      <w:pPr>
        <w:tabs>
          <w:tab w:val="left" w:pos="1260"/>
        </w:tabs>
        <w:ind w:right="-468"/>
        <w:rPr>
          <w:lang w:val="sk-SK"/>
        </w:rPr>
      </w:pPr>
      <w:r w:rsidRPr="002405B0">
        <w:rPr>
          <w:lang w:val="sk-SK"/>
        </w:rPr>
        <w:tab/>
        <w:t>mimoriadne – podľa potreby</w:t>
      </w:r>
    </w:p>
    <w:p w:rsidR="00605567" w:rsidRPr="002405B0" w:rsidRDefault="00605567" w:rsidP="00605567">
      <w:pPr>
        <w:tabs>
          <w:tab w:val="left" w:pos="540"/>
          <w:tab w:val="left" w:pos="1260"/>
        </w:tabs>
        <w:ind w:right="-468"/>
        <w:rPr>
          <w:lang w:val="sk-SK"/>
        </w:rPr>
      </w:pPr>
      <w:r w:rsidRPr="002405B0">
        <w:rPr>
          <w:lang w:val="sk-SK"/>
        </w:rPr>
        <w:tab/>
      </w:r>
    </w:p>
    <w:p w:rsidR="00605567" w:rsidRPr="002405B0" w:rsidRDefault="00605567" w:rsidP="00605567">
      <w:pPr>
        <w:tabs>
          <w:tab w:val="left" w:pos="540"/>
          <w:tab w:val="left" w:pos="1260"/>
        </w:tabs>
        <w:ind w:right="-468"/>
        <w:rPr>
          <w:lang w:val="sk-SK"/>
        </w:rPr>
      </w:pPr>
      <w:r w:rsidRPr="002405B0">
        <w:rPr>
          <w:u w:val="single"/>
          <w:lang w:val="sk-SK"/>
        </w:rPr>
        <w:t>E/  DIDAKTICKÉ HRY (OČP)</w:t>
      </w:r>
    </w:p>
    <w:p w:rsidR="00290515" w:rsidRDefault="00605567" w:rsidP="0001302D">
      <w:pPr>
        <w:tabs>
          <w:tab w:val="left" w:pos="540"/>
          <w:tab w:val="left" w:pos="1260"/>
        </w:tabs>
        <w:ind w:right="-468"/>
        <w:rPr>
          <w:lang w:val="sk-SK"/>
        </w:rPr>
      </w:pPr>
      <w:r w:rsidRPr="002405B0">
        <w:rPr>
          <w:lang w:val="sk-SK"/>
        </w:rPr>
        <w:tab/>
      </w:r>
      <w:r w:rsidRPr="002405B0">
        <w:rPr>
          <w:lang w:val="sk-SK"/>
        </w:rPr>
        <w:tab/>
        <w:t>Didaktické hry v 1. – 4.ročníku ZŠ  sa b</w:t>
      </w:r>
      <w:r w:rsidR="00290515">
        <w:rPr>
          <w:lang w:val="sk-SK"/>
        </w:rPr>
        <w:t>u</w:t>
      </w:r>
      <w:r w:rsidR="009572E1">
        <w:rPr>
          <w:lang w:val="sk-SK"/>
        </w:rPr>
        <w:t>dú konať v termíne máj- jún 2022</w:t>
      </w:r>
      <w:r w:rsidR="00290515">
        <w:rPr>
          <w:lang w:val="sk-SK"/>
        </w:rPr>
        <w:t xml:space="preserve"> spojené   </w:t>
      </w:r>
    </w:p>
    <w:p w:rsidR="00605567" w:rsidRPr="002405B0" w:rsidRDefault="00290515" w:rsidP="0001302D">
      <w:pPr>
        <w:tabs>
          <w:tab w:val="left" w:pos="540"/>
          <w:tab w:val="left" w:pos="1260"/>
        </w:tabs>
        <w:ind w:right="-468"/>
        <w:rPr>
          <w:lang w:val="sk-SK"/>
        </w:rPr>
      </w:pPr>
      <w:r>
        <w:rPr>
          <w:lang w:val="sk-SK"/>
        </w:rPr>
        <w:t xml:space="preserve">                     s turistikou v Malých Karpatoch</w:t>
      </w:r>
    </w:p>
    <w:p w:rsidR="00605567" w:rsidRPr="009572E1" w:rsidRDefault="00605567" w:rsidP="00605567">
      <w:pPr>
        <w:tabs>
          <w:tab w:val="left" w:pos="540"/>
          <w:tab w:val="left" w:pos="1260"/>
        </w:tabs>
        <w:ind w:right="-468"/>
        <w:rPr>
          <w:u w:val="single"/>
          <w:lang w:val="sk-SK"/>
        </w:rPr>
      </w:pPr>
      <w:r w:rsidRPr="002405B0">
        <w:rPr>
          <w:lang w:val="sk-SK"/>
        </w:rPr>
        <w:tab/>
      </w:r>
      <w:r w:rsidRPr="002405B0">
        <w:rPr>
          <w:lang w:val="sk-SK"/>
        </w:rPr>
        <w:tab/>
      </w:r>
    </w:p>
    <w:p w:rsidR="00605567" w:rsidRPr="002405B0" w:rsidRDefault="00605567" w:rsidP="00605567">
      <w:pPr>
        <w:tabs>
          <w:tab w:val="left" w:pos="540"/>
          <w:tab w:val="left" w:pos="1260"/>
        </w:tabs>
        <w:ind w:right="-468"/>
        <w:rPr>
          <w:lang w:val="sk-SK"/>
        </w:rPr>
      </w:pPr>
      <w:r w:rsidRPr="002405B0">
        <w:rPr>
          <w:u w:val="single"/>
          <w:lang w:val="sk-SK"/>
        </w:rPr>
        <w:t>F/  HODNOTENIE A KLASIFIKÁCIA PROSPECHU A SPRÁVANIA ŽIAKOV</w:t>
      </w:r>
      <w:r w:rsidRPr="002405B0">
        <w:rPr>
          <w:lang w:val="sk-SK"/>
        </w:rPr>
        <w:tab/>
      </w:r>
      <w:r w:rsidRPr="002405B0">
        <w:rPr>
          <w:lang w:val="sk-SK"/>
        </w:rPr>
        <w:tab/>
      </w:r>
    </w:p>
    <w:p w:rsidR="00605567" w:rsidRPr="002405B0" w:rsidRDefault="00605567" w:rsidP="00605567">
      <w:pPr>
        <w:tabs>
          <w:tab w:val="left" w:pos="540"/>
          <w:tab w:val="left" w:pos="1260"/>
        </w:tabs>
        <w:rPr>
          <w:lang w:val="sk-SK"/>
        </w:rPr>
      </w:pPr>
      <w:r w:rsidRPr="002405B0">
        <w:rPr>
          <w:lang w:val="sk-SK"/>
        </w:rPr>
        <w:tab/>
      </w:r>
      <w:r w:rsidR="009572E1">
        <w:rPr>
          <w:lang w:val="sk-SK"/>
        </w:rPr>
        <w:tab/>
      </w:r>
      <w:proofErr w:type="spellStart"/>
      <w:r w:rsidR="009572E1">
        <w:rPr>
          <w:lang w:val="sk-SK"/>
        </w:rPr>
        <w:t>Zák.č</w:t>
      </w:r>
      <w:proofErr w:type="spellEnd"/>
      <w:r w:rsidR="009572E1">
        <w:rPr>
          <w:lang w:val="sk-SK"/>
        </w:rPr>
        <w:t xml:space="preserve">. 245/2008 </w:t>
      </w:r>
      <w:proofErr w:type="spellStart"/>
      <w:r w:rsidR="009572E1">
        <w:rPr>
          <w:lang w:val="sk-SK"/>
        </w:rPr>
        <w:t>Z.z</w:t>
      </w:r>
      <w:proofErr w:type="spellEnd"/>
      <w:r w:rsidR="009572E1">
        <w:rPr>
          <w:lang w:val="sk-SK"/>
        </w:rPr>
        <w:t>., § 55 – 57</w:t>
      </w:r>
      <w:r w:rsidRPr="002405B0">
        <w:rPr>
          <w:lang w:val="sk-SK"/>
        </w:rPr>
        <w:t xml:space="preserve">, Vyhláška MŠ SR o základnej škole č.320/2008,   </w:t>
      </w:r>
    </w:p>
    <w:p w:rsidR="00605567" w:rsidRPr="002405B0" w:rsidRDefault="00605567" w:rsidP="00605567">
      <w:pPr>
        <w:tabs>
          <w:tab w:val="left" w:pos="540"/>
          <w:tab w:val="left" w:pos="1260"/>
        </w:tabs>
        <w:rPr>
          <w:lang w:val="sk-SK"/>
        </w:rPr>
      </w:pPr>
      <w:r w:rsidRPr="002405B0">
        <w:rPr>
          <w:lang w:val="sk-SK"/>
        </w:rPr>
        <w:t xml:space="preserve">                     §18, </w:t>
      </w:r>
      <w:hyperlink r:id="rId9" w:tgtFrame="_blank" w:history="1">
        <w:r w:rsidRPr="002405B0">
          <w:rPr>
            <w:rStyle w:val="Hypertextovprepojenie"/>
            <w:color w:val="auto"/>
            <w:u w:val="none"/>
          </w:rPr>
          <w:t xml:space="preserve">Metodický pokyn č. 22/2011 na </w:t>
        </w:r>
        <w:proofErr w:type="spellStart"/>
        <w:r w:rsidRPr="002405B0">
          <w:rPr>
            <w:rStyle w:val="Hypertextovprepojenie"/>
            <w:color w:val="auto"/>
            <w:u w:val="none"/>
          </w:rPr>
          <w:t>hodnotenie</w:t>
        </w:r>
        <w:proofErr w:type="spellEnd"/>
        <w:r w:rsidR="00BE018B">
          <w:rPr>
            <w:rStyle w:val="Hypertextovprepojenie"/>
            <w:color w:val="auto"/>
            <w:u w:val="none"/>
          </w:rPr>
          <w:t xml:space="preserve"> </w:t>
        </w:r>
        <w:proofErr w:type="spellStart"/>
        <w:r w:rsidRPr="002405B0">
          <w:rPr>
            <w:rStyle w:val="Hypertextovprepojenie"/>
            <w:color w:val="auto"/>
            <w:u w:val="none"/>
          </w:rPr>
          <w:t>žiakov</w:t>
        </w:r>
        <w:proofErr w:type="spellEnd"/>
        <w:r w:rsidR="00BE018B">
          <w:rPr>
            <w:rStyle w:val="Hypertextovprepojenie"/>
            <w:color w:val="auto"/>
            <w:u w:val="none"/>
          </w:rPr>
          <w:t xml:space="preserve"> </w:t>
        </w:r>
        <w:proofErr w:type="spellStart"/>
        <w:r w:rsidRPr="002405B0">
          <w:rPr>
            <w:rStyle w:val="Hypertextovprepojenie"/>
            <w:color w:val="auto"/>
            <w:u w:val="none"/>
          </w:rPr>
          <w:t>základnej</w:t>
        </w:r>
        <w:proofErr w:type="spellEnd"/>
        <w:r w:rsidRPr="002405B0">
          <w:rPr>
            <w:rStyle w:val="Hypertextovprepojenie"/>
            <w:color w:val="auto"/>
            <w:u w:val="none"/>
          </w:rPr>
          <w:t xml:space="preserve"> školy</w:t>
        </w:r>
      </w:hyperlink>
    </w:p>
    <w:p w:rsidR="00CF63EA" w:rsidRPr="002405B0" w:rsidRDefault="00605567" w:rsidP="00605567">
      <w:pPr>
        <w:tabs>
          <w:tab w:val="left" w:pos="540"/>
          <w:tab w:val="left" w:pos="1260"/>
        </w:tabs>
        <w:ind w:right="-468"/>
        <w:rPr>
          <w:lang w:val="sk-SK"/>
        </w:rPr>
      </w:pPr>
      <w:r w:rsidRPr="002405B0">
        <w:rPr>
          <w:lang w:val="sk-SK"/>
        </w:rPr>
        <w:tab/>
      </w:r>
    </w:p>
    <w:p w:rsidR="00605567" w:rsidRPr="002405B0" w:rsidRDefault="00605567" w:rsidP="00605567">
      <w:pPr>
        <w:tabs>
          <w:tab w:val="left" w:pos="540"/>
          <w:tab w:val="left" w:pos="1260"/>
        </w:tabs>
        <w:ind w:right="-468"/>
        <w:rPr>
          <w:lang w:val="sk-SK"/>
        </w:rPr>
      </w:pPr>
      <w:r w:rsidRPr="002405B0">
        <w:rPr>
          <w:lang w:val="sk-SK"/>
        </w:rPr>
        <w:tab/>
      </w:r>
    </w:p>
    <w:p w:rsidR="00605567" w:rsidRPr="002405B0" w:rsidRDefault="00605567" w:rsidP="00605567">
      <w:pPr>
        <w:tabs>
          <w:tab w:val="left" w:pos="-4962"/>
        </w:tabs>
        <w:ind w:right="-468"/>
        <w:rPr>
          <w:u w:val="single"/>
          <w:lang w:val="sk-SK"/>
        </w:rPr>
      </w:pPr>
      <w:r w:rsidRPr="002405B0">
        <w:rPr>
          <w:u w:val="single"/>
          <w:lang w:val="sk-SK"/>
        </w:rPr>
        <w:t>G/ POCHVALY A OPATRENIA VO VÝCHOVE</w:t>
      </w:r>
    </w:p>
    <w:p w:rsidR="00605567" w:rsidRPr="002405B0" w:rsidRDefault="00605567" w:rsidP="00605567">
      <w:pPr>
        <w:tabs>
          <w:tab w:val="left" w:pos="540"/>
          <w:tab w:val="left" w:pos="1260"/>
        </w:tabs>
        <w:rPr>
          <w:lang w:val="sk-SK"/>
        </w:rPr>
      </w:pPr>
      <w:r w:rsidRPr="002405B0">
        <w:rPr>
          <w:lang w:val="sk-SK"/>
        </w:rPr>
        <w:tab/>
      </w:r>
      <w:r w:rsidRPr="002405B0">
        <w:rPr>
          <w:lang w:val="sk-SK"/>
        </w:rPr>
        <w:tab/>
      </w:r>
      <w:proofErr w:type="spellStart"/>
      <w:r w:rsidRPr="002405B0">
        <w:rPr>
          <w:lang w:val="sk-SK"/>
        </w:rPr>
        <w:t>Zák.č</w:t>
      </w:r>
      <w:proofErr w:type="spellEnd"/>
      <w:r w:rsidRPr="002405B0">
        <w:rPr>
          <w:lang w:val="sk-SK"/>
        </w:rPr>
        <w:t xml:space="preserve">. 245/2008 </w:t>
      </w:r>
      <w:proofErr w:type="spellStart"/>
      <w:r w:rsidRPr="002405B0">
        <w:rPr>
          <w:lang w:val="sk-SK"/>
        </w:rPr>
        <w:t>Z.z</w:t>
      </w:r>
      <w:proofErr w:type="spellEnd"/>
      <w:r w:rsidRPr="002405B0">
        <w:rPr>
          <w:lang w:val="sk-SK"/>
        </w:rPr>
        <w:t xml:space="preserve">., § 58, Vyhláška MŠ SR o základnej škole č.320/2008, </w:t>
      </w:r>
    </w:p>
    <w:p w:rsidR="00605567" w:rsidRPr="002405B0" w:rsidRDefault="00605567" w:rsidP="00605567">
      <w:pPr>
        <w:tabs>
          <w:tab w:val="left" w:pos="540"/>
          <w:tab w:val="left" w:pos="1260"/>
        </w:tabs>
        <w:rPr>
          <w:lang w:val="sk-SK"/>
        </w:rPr>
      </w:pPr>
      <w:r w:rsidRPr="002405B0">
        <w:rPr>
          <w:lang w:val="sk-SK"/>
        </w:rPr>
        <w:t xml:space="preserve">                     §21 a 22, </w:t>
      </w:r>
      <w:hyperlink r:id="rId10" w:tgtFrame="_blank" w:history="1">
        <w:r w:rsidRPr="002405B0">
          <w:rPr>
            <w:rStyle w:val="Hypertextovprepojenie"/>
            <w:color w:val="auto"/>
            <w:u w:val="none"/>
          </w:rPr>
          <w:t xml:space="preserve">Metodický pokyn č. 22/2011 na </w:t>
        </w:r>
        <w:proofErr w:type="spellStart"/>
        <w:r w:rsidRPr="002405B0">
          <w:rPr>
            <w:rStyle w:val="Hypertextovprepojenie"/>
            <w:color w:val="auto"/>
            <w:u w:val="none"/>
          </w:rPr>
          <w:t>hodnotenie</w:t>
        </w:r>
        <w:proofErr w:type="spellEnd"/>
        <w:r w:rsidR="00BE018B">
          <w:rPr>
            <w:rStyle w:val="Hypertextovprepojenie"/>
            <w:color w:val="auto"/>
            <w:u w:val="none"/>
          </w:rPr>
          <w:t xml:space="preserve"> </w:t>
        </w:r>
        <w:proofErr w:type="spellStart"/>
        <w:r w:rsidRPr="002405B0">
          <w:rPr>
            <w:rStyle w:val="Hypertextovprepojenie"/>
            <w:color w:val="auto"/>
            <w:u w:val="none"/>
          </w:rPr>
          <w:t>žiakov</w:t>
        </w:r>
        <w:proofErr w:type="spellEnd"/>
        <w:r w:rsidR="00BE018B">
          <w:rPr>
            <w:rStyle w:val="Hypertextovprepojenie"/>
            <w:color w:val="auto"/>
            <w:u w:val="none"/>
          </w:rPr>
          <w:t xml:space="preserve"> </w:t>
        </w:r>
        <w:proofErr w:type="spellStart"/>
        <w:r w:rsidRPr="002405B0">
          <w:rPr>
            <w:rStyle w:val="Hypertextovprepojenie"/>
            <w:color w:val="auto"/>
            <w:u w:val="none"/>
          </w:rPr>
          <w:t>základnej</w:t>
        </w:r>
        <w:proofErr w:type="spellEnd"/>
        <w:r w:rsidRPr="002405B0">
          <w:rPr>
            <w:rStyle w:val="Hypertextovprepojenie"/>
            <w:color w:val="auto"/>
            <w:u w:val="none"/>
          </w:rPr>
          <w:t xml:space="preserve"> školy</w:t>
        </w:r>
      </w:hyperlink>
    </w:p>
    <w:p w:rsidR="00605567" w:rsidRPr="002405B0" w:rsidRDefault="00605567" w:rsidP="00605567">
      <w:pPr>
        <w:tabs>
          <w:tab w:val="left" w:pos="540"/>
          <w:tab w:val="left" w:pos="1260"/>
        </w:tabs>
        <w:ind w:right="-468"/>
        <w:rPr>
          <w:lang w:val="sk-SK"/>
        </w:rPr>
      </w:pPr>
    </w:p>
    <w:p w:rsidR="009572E1" w:rsidRDefault="009572E1" w:rsidP="00605567">
      <w:pPr>
        <w:pStyle w:val="Bezriadkovania"/>
        <w:rPr>
          <w:b/>
          <w:sz w:val="32"/>
          <w:szCs w:val="32"/>
          <w:u w:val="single"/>
          <w:lang w:val="sk-SK"/>
        </w:rPr>
      </w:pPr>
    </w:p>
    <w:p w:rsidR="00605567" w:rsidRPr="002405B0" w:rsidRDefault="00605567" w:rsidP="00605567">
      <w:pPr>
        <w:pStyle w:val="Bezriadkovania"/>
        <w:rPr>
          <w:b/>
          <w:sz w:val="32"/>
          <w:szCs w:val="32"/>
          <w:u w:val="single"/>
          <w:lang w:val="sk-SK"/>
        </w:rPr>
      </w:pPr>
      <w:r w:rsidRPr="002405B0">
        <w:rPr>
          <w:b/>
          <w:sz w:val="32"/>
          <w:szCs w:val="32"/>
          <w:u w:val="single"/>
          <w:lang w:val="sk-SK"/>
        </w:rPr>
        <w:t>VNÚTORNÝ REŽIM ŠKOLY A ŠKOLSKÉHO ZARIADENIA</w:t>
      </w:r>
    </w:p>
    <w:p w:rsidR="00605567" w:rsidRPr="002405B0" w:rsidRDefault="00605567" w:rsidP="00605567">
      <w:pPr>
        <w:tabs>
          <w:tab w:val="left" w:pos="540"/>
          <w:tab w:val="left" w:pos="1080"/>
        </w:tabs>
        <w:ind w:right="-468"/>
        <w:rPr>
          <w:b/>
          <w:lang w:val="sk-SK"/>
        </w:rPr>
      </w:pPr>
    </w:p>
    <w:p w:rsidR="00605567" w:rsidRPr="002405B0" w:rsidRDefault="00605567" w:rsidP="00605567">
      <w:pPr>
        <w:pStyle w:val="Bezriadkovania"/>
        <w:numPr>
          <w:ilvl w:val="0"/>
          <w:numId w:val="4"/>
        </w:numPr>
        <w:rPr>
          <w:sz w:val="28"/>
          <w:szCs w:val="28"/>
          <w:lang w:val="sk-SK"/>
        </w:rPr>
      </w:pPr>
      <w:r w:rsidRPr="002405B0">
        <w:rPr>
          <w:sz w:val="28"/>
          <w:szCs w:val="28"/>
          <w:lang w:val="sk-SK"/>
        </w:rPr>
        <w:t>Časový harmonogram dňa</w:t>
      </w:r>
    </w:p>
    <w:p w:rsidR="00605567" w:rsidRPr="002405B0" w:rsidRDefault="007C1765" w:rsidP="00605567">
      <w:pPr>
        <w:pStyle w:val="Bezriadkovania"/>
        <w:numPr>
          <w:ilvl w:val="0"/>
          <w:numId w:val="4"/>
        </w:numPr>
        <w:rPr>
          <w:sz w:val="28"/>
          <w:szCs w:val="28"/>
          <w:lang w:val="sk-SK"/>
        </w:rPr>
      </w:pPr>
      <w:hyperlink r:id="rId11" w:anchor="Doch%C3%A1dzka_%C5%BEiakov_do_%C5%A1koly_" w:history="1">
        <w:r w:rsidR="00605567" w:rsidRPr="002405B0">
          <w:rPr>
            <w:sz w:val="28"/>
            <w:szCs w:val="28"/>
            <w:lang w:val="sk-SK"/>
          </w:rPr>
          <w:t>Dochádzka žiakov do školy</w:t>
        </w:r>
      </w:hyperlink>
    </w:p>
    <w:p w:rsidR="00605567" w:rsidRPr="002405B0" w:rsidRDefault="007C1765" w:rsidP="00605567">
      <w:pPr>
        <w:pStyle w:val="Bezriadkovania"/>
        <w:numPr>
          <w:ilvl w:val="0"/>
          <w:numId w:val="4"/>
        </w:numPr>
        <w:rPr>
          <w:sz w:val="28"/>
          <w:szCs w:val="28"/>
          <w:lang w:val="sk-SK"/>
        </w:rPr>
      </w:pPr>
      <w:hyperlink r:id="rId12" w:anchor="Pr%C3%ADchod_%C5%BEiakov_do_%C5%A1koly_" w:history="1">
        <w:r w:rsidR="00605567" w:rsidRPr="002405B0">
          <w:rPr>
            <w:sz w:val="28"/>
            <w:szCs w:val="28"/>
            <w:lang w:val="sk-SK"/>
          </w:rPr>
          <w:t>Príchod žiakov do školy</w:t>
        </w:r>
      </w:hyperlink>
    </w:p>
    <w:p w:rsidR="00605567" w:rsidRPr="002405B0" w:rsidRDefault="00605567" w:rsidP="00605567">
      <w:pPr>
        <w:pStyle w:val="Bezriadkovania"/>
        <w:numPr>
          <w:ilvl w:val="0"/>
          <w:numId w:val="4"/>
        </w:numPr>
        <w:rPr>
          <w:sz w:val="28"/>
          <w:szCs w:val="28"/>
          <w:lang w:val="sk-SK"/>
        </w:rPr>
      </w:pPr>
      <w:r w:rsidRPr="002405B0">
        <w:rPr>
          <w:sz w:val="28"/>
          <w:szCs w:val="28"/>
          <w:lang w:val="sk-SK"/>
        </w:rPr>
        <w:t>Pedagogický dozor nad žiakmi</w:t>
      </w:r>
    </w:p>
    <w:p w:rsidR="00605567" w:rsidRPr="002405B0" w:rsidRDefault="007C1765" w:rsidP="00605567">
      <w:pPr>
        <w:pStyle w:val="Bezriadkovania"/>
        <w:numPr>
          <w:ilvl w:val="0"/>
          <w:numId w:val="4"/>
        </w:numPr>
        <w:rPr>
          <w:sz w:val="28"/>
          <w:szCs w:val="28"/>
          <w:lang w:val="sk-SK"/>
        </w:rPr>
      </w:pPr>
      <w:hyperlink r:id="rId13" w:anchor="Spr%C3%A1vanie_sa_%C5%BEiakov_na_vyu%C4%8Dovan%C3%AD_" w:history="1">
        <w:r w:rsidR="00605567" w:rsidRPr="002405B0">
          <w:rPr>
            <w:sz w:val="28"/>
            <w:szCs w:val="28"/>
            <w:lang w:val="sk-SK"/>
          </w:rPr>
          <w:t>Správanie sa žiakov na vyučovaní</w:t>
        </w:r>
      </w:hyperlink>
    </w:p>
    <w:p w:rsidR="00605567" w:rsidRPr="002405B0" w:rsidRDefault="007C1765" w:rsidP="00605567">
      <w:pPr>
        <w:pStyle w:val="Bezriadkovania"/>
        <w:numPr>
          <w:ilvl w:val="0"/>
          <w:numId w:val="4"/>
        </w:numPr>
        <w:rPr>
          <w:sz w:val="28"/>
          <w:szCs w:val="28"/>
          <w:lang w:val="sk-SK"/>
        </w:rPr>
      </w:pPr>
      <w:hyperlink r:id="rId14" w:anchor="Spr%C3%A1vanie_sa_%C5%BEiakov_cez_prest%C3%A1vky_-_prechod_do_u%C4%8Debn%C3%AD_" w:history="1">
        <w:r w:rsidR="00605567" w:rsidRPr="002405B0">
          <w:rPr>
            <w:sz w:val="28"/>
            <w:szCs w:val="28"/>
            <w:lang w:val="sk-SK"/>
          </w:rPr>
          <w:t>Správanie sa žiakov cez prestávky – prechod do učební</w:t>
        </w:r>
      </w:hyperlink>
    </w:p>
    <w:p w:rsidR="00605567" w:rsidRPr="002405B0" w:rsidRDefault="007C1765" w:rsidP="00605567">
      <w:pPr>
        <w:pStyle w:val="Bezriadkovania"/>
        <w:numPr>
          <w:ilvl w:val="0"/>
          <w:numId w:val="4"/>
        </w:numPr>
        <w:rPr>
          <w:sz w:val="28"/>
          <w:szCs w:val="28"/>
          <w:lang w:val="sk-SK"/>
        </w:rPr>
      </w:pPr>
      <w:hyperlink r:id="rId15" w:anchor="Odchod_%C5%BEiakov_zo_%C5%A1koly_" w:history="1">
        <w:r w:rsidR="00605567" w:rsidRPr="002405B0">
          <w:rPr>
            <w:sz w:val="28"/>
            <w:szCs w:val="28"/>
            <w:lang w:val="sk-SK"/>
          </w:rPr>
          <w:t>Odchod žiakov zo školy</w:t>
        </w:r>
      </w:hyperlink>
    </w:p>
    <w:p w:rsidR="00605567" w:rsidRPr="002405B0" w:rsidRDefault="007C1765" w:rsidP="00605567">
      <w:pPr>
        <w:pStyle w:val="Bezriadkovania"/>
        <w:numPr>
          <w:ilvl w:val="0"/>
          <w:numId w:val="4"/>
        </w:numPr>
        <w:rPr>
          <w:sz w:val="28"/>
          <w:szCs w:val="28"/>
          <w:lang w:val="sk-SK"/>
        </w:rPr>
      </w:pPr>
      <w:hyperlink r:id="rId16" w:anchor="Spr%C3%A1vanie_sa_%C5%BEiakov_mimo_%C5%A1koly_" w:history="1">
        <w:r w:rsidR="00605567" w:rsidRPr="002405B0">
          <w:rPr>
            <w:sz w:val="28"/>
            <w:szCs w:val="28"/>
            <w:lang w:val="sk-SK"/>
          </w:rPr>
          <w:t>Správanie sa žiakov mimo školy</w:t>
        </w:r>
      </w:hyperlink>
    </w:p>
    <w:p w:rsidR="00605567" w:rsidRPr="002405B0" w:rsidRDefault="007C1765" w:rsidP="00605567">
      <w:pPr>
        <w:pStyle w:val="Bezriadkovania"/>
        <w:numPr>
          <w:ilvl w:val="0"/>
          <w:numId w:val="4"/>
        </w:numPr>
        <w:rPr>
          <w:sz w:val="28"/>
          <w:szCs w:val="28"/>
          <w:lang w:val="sk-SK"/>
        </w:rPr>
      </w:pPr>
      <w:hyperlink r:id="rId17" w:anchor="Stravovanie_v_%C5%A1kolskej_jed%C3%A1lni_" w:history="1">
        <w:r w:rsidR="00605567" w:rsidRPr="002405B0">
          <w:rPr>
            <w:sz w:val="28"/>
            <w:szCs w:val="28"/>
            <w:lang w:val="sk-SK"/>
          </w:rPr>
          <w:t>Stravovanie a správanie v školskej jedálni</w:t>
        </w:r>
      </w:hyperlink>
    </w:p>
    <w:p w:rsidR="00605567" w:rsidRPr="002405B0" w:rsidRDefault="00605567" w:rsidP="00605567">
      <w:pPr>
        <w:pStyle w:val="Bezriadkovania"/>
        <w:numPr>
          <w:ilvl w:val="0"/>
          <w:numId w:val="4"/>
        </w:numPr>
        <w:rPr>
          <w:sz w:val="28"/>
          <w:szCs w:val="28"/>
          <w:lang w:val="sk-SK"/>
        </w:rPr>
      </w:pPr>
      <w:r w:rsidRPr="002405B0">
        <w:rPr>
          <w:sz w:val="28"/>
          <w:szCs w:val="28"/>
          <w:lang w:val="sk-SK"/>
        </w:rPr>
        <w:t>Povinnosti týždenníkov</w:t>
      </w:r>
    </w:p>
    <w:p w:rsidR="00605567" w:rsidRPr="002405B0" w:rsidRDefault="007C1765" w:rsidP="00605567">
      <w:pPr>
        <w:pStyle w:val="Bezriadkovania"/>
        <w:numPr>
          <w:ilvl w:val="0"/>
          <w:numId w:val="4"/>
        </w:numPr>
        <w:rPr>
          <w:sz w:val="28"/>
          <w:szCs w:val="28"/>
          <w:lang w:val="sk-SK"/>
        </w:rPr>
      </w:pPr>
      <w:hyperlink r:id="rId18" w:anchor="Starostlivos%C5%A5_o_%C5%A1kolsk%C3%A9_zariadenie" w:history="1">
        <w:r w:rsidR="00605567" w:rsidRPr="002405B0">
          <w:rPr>
            <w:sz w:val="28"/>
            <w:szCs w:val="28"/>
            <w:lang w:val="sk-SK"/>
          </w:rPr>
          <w:t>Starostlivosť o školské zariadenie</w:t>
        </w:r>
      </w:hyperlink>
    </w:p>
    <w:p w:rsidR="00605567" w:rsidRDefault="00605567" w:rsidP="00605567">
      <w:pPr>
        <w:pStyle w:val="Bezriadkovania"/>
        <w:numPr>
          <w:ilvl w:val="0"/>
          <w:numId w:val="4"/>
        </w:numPr>
        <w:rPr>
          <w:sz w:val="28"/>
          <w:szCs w:val="28"/>
          <w:lang w:val="sk-SK"/>
        </w:rPr>
      </w:pPr>
      <w:r w:rsidRPr="002405B0">
        <w:rPr>
          <w:sz w:val="28"/>
          <w:szCs w:val="28"/>
          <w:lang w:val="sk-SK"/>
        </w:rPr>
        <w:t>Výchovné opatrenia</w:t>
      </w:r>
    </w:p>
    <w:p w:rsidR="008B475C" w:rsidRPr="002405B0" w:rsidRDefault="008B475C" w:rsidP="00605567">
      <w:pPr>
        <w:pStyle w:val="Bezriadkovania"/>
        <w:numPr>
          <w:ilvl w:val="0"/>
          <w:numId w:val="4"/>
        </w:numPr>
        <w:rPr>
          <w:sz w:val="28"/>
          <w:szCs w:val="28"/>
          <w:lang w:val="sk-SK"/>
        </w:rPr>
      </w:pPr>
      <w:r>
        <w:rPr>
          <w:sz w:val="28"/>
          <w:szCs w:val="28"/>
          <w:lang w:val="sk-SK"/>
        </w:rPr>
        <w:t>Dištančné vzdelávanie</w:t>
      </w:r>
    </w:p>
    <w:p w:rsidR="00605567" w:rsidRPr="002405B0" w:rsidRDefault="00605567" w:rsidP="00605567">
      <w:pPr>
        <w:pStyle w:val="Bezriadkovania"/>
        <w:jc w:val="center"/>
        <w:rPr>
          <w:b/>
          <w:sz w:val="28"/>
          <w:szCs w:val="28"/>
          <w:u w:val="single"/>
          <w:lang w:val="sk-SK"/>
        </w:rPr>
      </w:pPr>
      <w:r w:rsidRPr="002405B0">
        <w:rPr>
          <w:b/>
          <w:sz w:val="28"/>
          <w:szCs w:val="28"/>
          <w:u w:val="single"/>
          <w:lang w:val="sk-SK"/>
        </w:rPr>
        <w:t>Časový harmonogram dňa</w:t>
      </w:r>
    </w:p>
    <w:p w:rsidR="00605567" w:rsidRPr="002405B0" w:rsidRDefault="00605567" w:rsidP="00605567">
      <w:pPr>
        <w:tabs>
          <w:tab w:val="left" w:pos="540"/>
          <w:tab w:val="left" w:pos="1080"/>
        </w:tabs>
        <w:ind w:right="-468"/>
        <w:rPr>
          <w:b/>
          <w:lang w:val="sk-SK"/>
        </w:rPr>
      </w:pPr>
    </w:p>
    <w:tbl>
      <w:tblPr>
        <w:tblpPr w:leftFromText="141" w:rightFromText="141" w:vertAnchor="text" w:horzAnchor="margin" w:tblpXSpec="center" w:tblpY="-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954"/>
      </w:tblGrid>
      <w:tr w:rsidR="00CF63EA" w:rsidRPr="002405B0" w:rsidTr="00CF63EA">
        <w:tc>
          <w:tcPr>
            <w:tcW w:w="3085" w:type="dxa"/>
          </w:tcPr>
          <w:p w:rsidR="00CF63EA" w:rsidRPr="002405B0" w:rsidRDefault="00CF63EA" w:rsidP="00CF63EA">
            <w:pPr>
              <w:tabs>
                <w:tab w:val="left" w:pos="540"/>
                <w:tab w:val="left" w:pos="1080"/>
              </w:tabs>
              <w:ind w:right="-468"/>
              <w:jc w:val="center"/>
              <w:rPr>
                <w:b/>
                <w:sz w:val="32"/>
                <w:szCs w:val="32"/>
                <w:lang w:val="sk-SK"/>
              </w:rPr>
            </w:pPr>
            <w:r w:rsidRPr="002405B0">
              <w:rPr>
                <w:b/>
                <w:sz w:val="32"/>
                <w:szCs w:val="32"/>
                <w:lang w:val="sk-SK"/>
              </w:rPr>
              <w:t>čas</w:t>
            </w:r>
          </w:p>
        </w:tc>
        <w:tc>
          <w:tcPr>
            <w:tcW w:w="5954" w:type="dxa"/>
          </w:tcPr>
          <w:p w:rsidR="00CF63EA" w:rsidRPr="002405B0" w:rsidRDefault="00CF63EA" w:rsidP="00CF63EA">
            <w:pPr>
              <w:tabs>
                <w:tab w:val="left" w:pos="540"/>
                <w:tab w:val="left" w:pos="1080"/>
              </w:tabs>
              <w:ind w:right="-468"/>
              <w:jc w:val="center"/>
              <w:rPr>
                <w:b/>
                <w:sz w:val="32"/>
                <w:szCs w:val="32"/>
                <w:lang w:val="sk-SK"/>
              </w:rPr>
            </w:pPr>
            <w:r w:rsidRPr="002405B0">
              <w:rPr>
                <w:b/>
                <w:sz w:val="32"/>
                <w:szCs w:val="32"/>
                <w:lang w:val="sk-SK"/>
              </w:rPr>
              <w:t>náplň práce</w:t>
            </w:r>
          </w:p>
        </w:tc>
      </w:tr>
      <w:tr w:rsidR="00CF63EA" w:rsidRPr="002405B0" w:rsidTr="00CF63EA">
        <w:tc>
          <w:tcPr>
            <w:tcW w:w="3085" w:type="dxa"/>
          </w:tcPr>
          <w:p w:rsidR="00CF63EA" w:rsidRPr="002405B0" w:rsidRDefault="009572E1" w:rsidP="00CF63EA">
            <w:pPr>
              <w:tabs>
                <w:tab w:val="left" w:pos="540"/>
                <w:tab w:val="left" w:pos="1080"/>
              </w:tabs>
              <w:ind w:right="-468"/>
              <w:jc w:val="center"/>
              <w:rPr>
                <w:sz w:val="28"/>
                <w:szCs w:val="28"/>
                <w:lang w:val="sk-SK"/>
              </w:rPr>
            </w:pPr>
            <w:r>
              <w:rPr>
                <w:sz w:val="28"/>
                <w:szCs w:val="28"/>
                <w:lang w:val="sk-SK"/>
              </w:rPr>
              <w:t>6,0</w:t>
            </w:r>
            <w:r w:rsidR="00CF63EA" w:rsidRPr="002405B0">
              <w:rPr>
                <w:sz w:val="28"/>
                <w:szCs w:val="28"/>
                <w:lang w:val="sk-SK"/>
              </w:rPr>
              <w:t>0 –   7,30</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 xml:space="preserve">príchod žiakov na vlastnú zodpovednosť </w:t>
            </w:r>
          </w:p>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rodičov (písomne podložené)</w:t>
            </w:r>
          </w:p>
        </w:tc>
      </w:tr>
      <w:tr w:rsidR="00CF63EA" w:rsidRPr="002405B0" w:rsidTr="00CF63EA">
        <w:tc>
          <w:tcPr>
            <w:tcW w:w="3085" w:type="dxa"/>
          </w:tcPr>
          <w:p w:rsidR="00CF63EA" w:rsidRPr="002405B0" w:rsidRDefault="00CF63EA" w:rsidP="00CF63EA">
            <w:pPr>
              <w:tabs>
                <w:tab w:val="left" w:pos="540"/>
                <w:tab w:val="left" w:pos="1080"/>
              </w:tabs>
              <w:ind w:right="-468"/>
              <w:jc w:val="center"/>
              <w:rPr>
                <w:sz w:val="28"/>
                <w:szCs w:val="28"/>
                <w:lang w:val="sk-SK"/>
              </w:rPr>
            </w:pPr>
            <w:r w:rsidRPr="002405B0">
              <w:rPr>
                <w:sz w:val="28"/>
                <w:szCs w:val="28"/>
                <w:lang w:val="sk-SK"/>
              </w:rPr>
              <w:t>7,30 –   8,00</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 xml:space="preserve">príchod žiakov a pedagógov, </w:t>
            </w:r>
          </w:p>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príprava na vyučovanie</w:t>
            </w:r>
          </w:p>
        </w:tc>
      </w:tr>
      <w:tr w:rsidR="00CF63EA" w:rsidRPr="002405B0" w:rsidTr="00CF63EA">
        <w:tc>
          <w:tcPr>
            <w:tcW w:w="3085" w:type="dxa"/>
          </w:tcPr>
          <w:p w:rsidR="00CF63EA" w:rsidRPr="002405B0" w:rsidRDefault="000E6195" w:rsidP="00CF63EA">
            <w:pPr>
              <w:tabs>
                <w:tab w:val="left" w:pos="540"/>
                <w:tab w:val="left" w:pos="1080"/>
              </w:tabs>
              <w:ind w:right="-468"/>
              <w:jc w:val="center"/>
              <w:rPr>
                <w:sz w:val="28"/>
                <w:szCs w:val="28"/>
                <w:lang w:val="sk-SK"/>
              </w:rPr>
            </w:pPr>
            <w:r>
              <w:rPr>
                <w:sz w:val="28"/>
                <w:szCs w:val="28"/>
                <w:lang w:val="sk-SK"/>
              </w:rPr>
              <w:t xml:space="preserve">8,00 – </w:t>
            </w:r>
            <w:r w:rsidR="00AB59B4">
              <w:rPr>
                <w:sz w:val="28"/>
                <w:szCs w:val="28"/>
                <w:lang w:val="sk-SK"/>
              </w:rPr>
              <w:t>14,15</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vyučovanie podľa rozvrhu</w:t>
            </w:r>
          </w:p>
        </w:tc>
      </w:tr>
      <w:tr w:rsidR="00CF63EA" w:rsidRPr="002405B0" w:rsidTr="00CF63EA">
        <w:tc>
          <w:tcPr>
            <w:tcW w:w="3085" w:type="dxa"/>
          </w:tcPr>
          <w:p w:rsidR="000217A2" w:rsidRDefault="00CF63EA" w:rsidP="001C4142">
            <w:pPr>
              <w:tabs>
                <w:tab w:val="left" w:pos="540"/>
                <w:tab w:val="left" w:pos="1080"/>
              </w:tabs>
              <w:ind w:right="-468"/>
              <w:jc w:val="center"/>
              <w:rPr>
                <w:sz w:val="28"/>
                <w:szCs w:val="28"/>
                <w:lang w:val="sk-SK"/>
              </w:rPr>
            </w:pPr>
            <w:r w:rsidRPr="002405B0">
              <w:rPr>
                <w:sz w:val="28"/>
                <w:szCs w:val="28"/>
                <w:lang w:val="sk-SK"/>
              </w:rPr>
              <w:t xml:space="preserve"> </w:t>
            </w:r>
            <w:r w:rsidR="000217A2">
              <w:rPr>
                <w:sz w:val="28"/>
                <w:szCs w:val="28"/>
                <w:lang w:val="sk-SK"/>
              </w:rPr>
              <w:t>8,00-8,45</w:t>
            </w:r>
          </w:p>
          <w:p w:rsidR="00CF63EA" w:rsidRPr="002405B0" w:rsidRDefault="00CF63EA" w:rsidP="001C4142">
            <w:pPr>
              <w:tabs>
                <w:tab w:val="left" w:pos="540"/>
                <w:tab w:val="left" w:pos="1080"/>
              </w:tabs>
              <w:ind w:right="-468"/>
              <w:jc w:val="center"/>
              <w:rPr>
                <w:sz w:val="28"/>
                <w:szCs w:val="28"/>
                <w:lang w:val="sk-SK"/>
              </w:rPr>
            </w:pPr>
            <w:r w:rsidRPr="002405B0">
              <w:rPr>
                <w:sz w:val="28"/>
                <w:szCs w:val="28"/>
                <w:lang w:val="sk-SK"/>
              </w:rPr>
              <w:t xml:space="preserve">11,45/13,30 –  </w:t>
            </w:r>
            <w:r w:rsidR="001C4142">
              <w:rPr>
                <w:sz w:val="28"/>
                <w:szCs w:val="28"/>
                <w:lang w:val="sk-SK"/>
              </w:rPr>
              <w:t>17,00</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 xml:space="preserve">krúžková činnosť,  </w:t>
            </w:r>
          </w:p>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výchovno-vzdelávacia činnosť v ŠKD</w:t>
            </w:r>
          </w:p>
        </w:tc>
      </w:tr>
      <w:tr w:rsidR="00CF63EA" w:rsidRPr="002405B0" w:rsidTr="00CF63EA">
        <w:tc>
          <w:tcPr>
            <w:tcW w:w="3085" w:type="dxa"/>
          </w:tcPr>
          <w:p w:rsidR="000E6195" w:rsidRDefault="000E6195" w:rsidP="00CF63EA">
            <w:pPr>
              <w:tabs>
                <w:tab w:val="left" w:pos="540"/>
                <w:tab w:val="left" w:pos="1080"/>
              </w:tabs>
              <w:ind w:right="-468"/>
              <w:jc w:val="center"/>
              <w:rPr>
                <w:sz w:val="28"/>
                <w:szCs w:val="28"/>
                <w:lang w:val="sk-SK"/>
              </w:rPr>
            </w:pPr>
            <w:r>
              <w:rPr>
                <w:sz w:val="28"/>
                <w:szCs w:val="28"/>
                <w:lang w:val="sk-SK"/>
              </w:rPr>
              <w:t xml:space="preserve">11,55 </w:t>
            </w:r>
            <w:r w:rsidRPr="002405B0">
              <w:rPr>
                <w:sz w:val="28"/>
                <w:szCs w:val="28"/>
                <w:lang w:val="sk-SK"/>
              </w:rPr>
              <w:t xml:space="preserve">– </w:t>
            </w:r>
            <w:r>
              <w:rPr>
                <w:sz w:val="28"/>
                <w:szCs w:val="28"/>
                <w:lang w:val="sk-SK"/>
              </w:rPr>
              <w:t>12,40</w:t>
            </w:r>
          </w:p>
          <w:p w:rsidR="00CF63EA" w:rsidRPr="002405B0" w:rsidRDefault="00CF63EA" w:rsidP="00CF63EA">
            <w:pPr>
              <w:tabs>
                <w:tab w:val="left" w:pos="540"/>
                <w:tab w:val="left" w:pos="1080"/>
              </w:tabs>
              <w:ind w:right="-468"/>
              <w:jc w:val="center"/>
              <w:rPr>
                <w:sz w:val="28"/>
                <w:szCs w:val="28"/>
                <w:lang w:val="sk-SK"/>
              </w:rPr>
            </w:pPr>
            <w:r w:rsidRPr="002405B0">
              <w:rPr>
                <w:sz w:val="28"/>
                <w:szCs w:val="28"/>
                <w:lang w:val="sk-SK"/>
              </w:rPr>
              <w:t>12,40 – 13,30</w:t>
            </w:r>
          </w:p>
        </w:tc>
        <w:tc>
          <w:tcPr>
            <w:tcW w:w="5954" w:type="dxa"/>
          </w:tcPr>
          <w:p w:rsidR="00CF63EA" w:rsidRPr="002405B0" w:rsidRDefault="00CF63EA" w:rsidP="00CF63EA">
            <w:pPr>
              <w:tabs>
                <w:tab w:val="left" w:pos="540"/>
                <w:tab w:val="left" w:pos="1080"/>
              </w:tabs>
              <w:ind w:right="-468"/>
              <w:jc w:val="center"/>
              <w:rPr>
                <w:sz w:val="32"/>
                <w:szCs w:val="32"/>
                <w:lang w:val="sk-SK"/>
              </w:rPr>
            </w:pPr>
            <w:r w:rsidRPr="002405B0">
              <w:rPr>
                <w:sz w:val="32"/>
                <w:szCs w:val="32"/>
                <w:lang w:val="sk-SK"/>
              </w:rPr>
              <w:t>obedná prestávka</w:t>
            </w:r>
          </w:p>
        </w:tc>
      </w:tr>
    </w:tbl>
    <w:p w:rsidR="00605567" w:rsidRPr="002405B0" w:rsidRDefault="00605567" w:rsidP="00605567">
      <w:pPr>
        <w:tabs>
          <w:tab w:val="left" w:pos="540"/>
          <w:tab w:val="left" w:pos="1080"/>
        </w:tabs>
        <w:ind w:right="-468"/>
        <w:rPr>
          <w:b/>
          <w:lang w:val="sk-SK"/>
        </w:rPr>
      </w:pPr>
    </w:p>
    <w:tbl>
      <w:tblPr>
        <w:tblpPr w:leftFromText="141" w:rightFromText="141" w:vertAnchor="page" w:horzAnchor="margin" w:tblpXSpec="center" w:tblpY="11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463"/>
      </w:tblGrid>
      <w:tr w:rsidR="00CF63EA" w:rsidRPr="002405B0" w:rsidTr="00CF63EA">
        <w:tc>
          <w:tcPr>
            <w:tcW w:w="2660" w:type="dxa"/>
          </w:tcPr>
          <w:p w:rsidR="00CF63EA" w:rsidRPr="002405B0" w:rsidRDefault="00CF63EA" w:rsidP="00CF63EA">
            <w:pPr>
              <w:tabs>
                <w:tab w:val="left" w:pos="540"/>
                <w:tab w:val="left" w:pos="1080"/>
              </w:tabs>
              <w:ind w:right="-468"/>
              <w:rPr>
                <w:b/>
                <w:sz w:val="32"/>
                <w:szCs w:val="32"/>
                <w:lang w:val="sk-SK"/>
              </w:rPr>
            </w:pPr>
            <w:r w:rsidRPr="002405B0">
              <w:rPr>
                <w:b/>
                <w:sz w:val="32"/>
                <w:szCs w:val="32"/>
                <w:lang w:val="sk-SK"/>
              </w:rPr>
              <w:t>vyučovacie hodiny</w:t>
            </w:r>
          </w:p>
        </w:tc>
        <w:tc>
          <w:tcPr>
            <w:tcW w:w="5463" w:type="dxa"/>
          </w:tcPr>
          <w:p w:rsidR="00CF63EA" w:rsidRPr="002405B0" w:rsidRDefault="00CF63EA" w:rsidP="00CF63EA">
            <w:pPr>
              <w:tabs>
                <w:tab w:val="left" w:pos="540"/>
                <w:tab w:val="left" w:pos="1080"/>
              </w:tabs>
              <w:ind w:right="-468"/>
              <w:rPr>
                <w:b/>
                <w:sz w:val="32"/>
                <w:szCs w:val="32"/>
                <w:lang w:val="sk-SK"/>
              </w:rPr>
            </w:pPr>
            <w:r w:rsidRPr="002405B0">
              <w:rPr>
                <w:b/>
                <w:sz w:val="32"/>
                <w:szCs w:val="32"/>
                <w:lang w:val="sk-SK"/>
              </w:rPr>
              <w:t>poznámky</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  8,00 –   8,45</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1.hodina</w:t>
            </w:r>
            <w:r w:rsidR="000217A2">
              <w:rPr>
                <w:sz w:val="32"/>
                <w:szCs w:val="32"/>
                <w:lang w:val="sk-SK"/>
              </w:rPr>
              <w:t xml:space="preserve">, </w:t>
            </w:r>
            <w:r w:rsidR="000217A2" w:rsidRPr="002405B0">
              <w:rPr>
                <w:sz w:val="32"/>
                <w:szCs w:val="32"/>
                <w:lang w:val="sk-SK"/>
              </w:rPr>
              <w:t xml:space="preserve"> krúžková činnosť, ŠKD</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  8,55 –   9,40</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2.hodina</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  9,55 – 10,40</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3.hodina</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11,00 – 11,45</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4.hodina</w:t>
            </w:r>
          </w:p>
        </w:tc>
      </w:tr>
      <w:tr w:rsidR="00CF63EA" w:rsidRPr="002405B0" w:rsidTr="00CF63EA">
        <w:tc>
          <w:tcPr>
            <w:tcW w:w="2660"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11,55 – 12,40  </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5.hodina</w:t>
            </w:r>
            <w:r w:rsidR="000217A2">
              <w:rPr>
                <w:sz w:val="32"/>
                <w:szCs w:val="32"/>
                <w:lang w:val="sk-SK"/>
              </w:rPr>
              <w:t xml:space="preserve">, </w:t>
            </w:r>
            <w:r w:rsidR="000217A2" w:rsidRPr="002405B0">
              <w:rPr>
                <w:sz w:val="32"/>
                <w:szCs w:val="32"/>
                <w:lang w:val="sk-SK"/>
              </w:rPr>
              <w:t xml:space="preserve"> krúžková činnosť, ŠKD</w:t>
            </w:r>
          </w:p>
        </w:tc>
      </w:tr>
      <w:tr w:rsidR="00CF63EA" w:rsidRPr="002405B0" w:rsidTr="00CF63EA">
        <w:tc>
          <w:tcPr>
            <w:tcW w:w="2660" w:type="dxa"/>
          </w:tcPr>
          <w:p w:rsidR="000E6195" w:rsidRDefault="000E6195" w:rsidP="00CF63EA">
            <w:pPr>
              <w:tabs>
                <w:tab w:val="left" w:pos="540"/>
                <w:tab w:val="left" w:pos="1080"/>
              </w:tabs>
              <w:ind w:right="-468"/>
              <w:rPr>
                <w:sz w:val="32"/>
                <w:szCs w:val="32"/>
                <w:lang w:val="sk-SK"/>
              </w:rPr>
            </w:pPr>
            <w:r w:rsidRPr="002405B0">
              <w:rPr>
                <w:sz w:val="32"/>
                <w:szCs w:val="32"/>
                <w:lang w:val="sk-SK"/>
              </w:rPr>
              <w:t xml:space="preserve">11,55 – 12,40  </w:t>
            </w:r>
          </w:p>
          <w:p w:rsidR="00CF63EA" w:rsidRPr="002405B0" w:rsidRDefault="00CF63EA" w:rsidP="00CF63EA">
            <w:pPr>
              <w:tabs>
                <w:tab w:val="left" w:pos="540"/>
                <w:tab w:val="left" w:pos="1080"/>
              </w:tabs>
              <w:ind w:right="-468"/>
              <w:rPr>
                <w:sz w:val="32"/>
                <w:szCs w:val="32"/>
                <w:lang w:val="sk-SK"/>
              </w:rPr>
            </w:pPr>
            <w:r w:rsidRPr="002405B0">
              <w:rPr>
                <w:sz w:val="32"/>
                <w:szCs w:val="32"/>
                <w:lang w:val="sk-SK"/>
              </w:rPr>
              <w:t>12,40 – 13,30</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obedná prestávka</w:t>
            </w:r>
          </w:p>
        </w:tc>
      </w:tr>
      <w:tr w:rsidR="00CF63EA" w:rsidRPr="002405B0" w:rsidTr="00CF63EA">
        <w:tc>
          <w:tcPr>
            <w:tcW w:w="2660" w:type="dxa"/>
          </w:tcPr>
          <w:p w:rsidR="00CF63EA" w:rsidRPr="002405B0" w:rsidRDefault="000A3414" w:rsidP="00CF63EA">
            <w:pPr>
              <w:tabs>
                <w:tab w:val="left" w:pos="540"/>
                <w:tab w:val="left" w:pos="1080"/>
              </w:tabs>
              <w:ind w:right="-468"/>
              <w:rPr>
                <w:sz w:val="32"/>
                <w:szCs w:val="32"/>
                <w:lang w:val="sk-SK"/>
              </w:rPr>
            </w:pPr>
            <w:r>
              <w:rPr>
                <w:sz w:val="32"/>
                <w:szCs w:val="32"/>
                <w:lang w:val="sk-SK"/>
              </w:rPr>
              <w:t>13,30 – 14,15</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 xml:space="preserve"> 6.hodina</w:t>
            </w:r>
          </w:p>
        </w:tc>
      </w:tr>
      <w:tr w:rsidR="00CF63EA" w:rsidRPr="002405B0" w:rsidTr="00CF63EA">
        <w:tc>
          <w:tcPr>
            <w:tcW w:w="2660" w:type="dxa"/>
          </w:tcPr>
          <w:p w:rsidR="00CF63EA" w:rsidRPr="002405B0" w:rsidRDefault="000A3414" w:rsidP="00CF63EA">
            <w:pPr>
              <w:tabs>
                <w:tab w:val="left" w:pos="540"/>
                <w:tab w:val="left" w:pos="1080"/>
              </w:tabs>
              <w:ind w:right="-468"/>
              <w:rPr>
                <w:sz w:val="32"/>
                <w:szCs w:val="32"/>
                <w:lang w:val="sk-SK"/>
              </w:rPr>
            </w:pPr>
            <w:r>
              <w:rPr>
                <w:sz w:val="32"/>
                <w:szCs w:val="32"/>
                <w:lang w:val="sk-SK"/>
              </w:rPr>
              <w:t>14,20 – 15,0</w:t>
            </w:r>
            <w:r w:rsidR="00CF63EA" w:rsidRPr="002405B0">
              <w:rPr>
                <w:sz w:val="32"/>
                <w:szCs w:val="32"/>
                <w:lang w:val="sk-SK"/>
              </w:rPr>
              <w:t>5</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7. hodina</w:t>
            </w:r>
            <w:r w:rsidR="000E6195">
              <w:rPr>
                <w:sz w:val="32"/>
                <w:szCs w:val="32"/>
                <w:lang w:val="sk-SK"/>
              </w:rPr>
              <w:t xml:space="preserve">, </w:t>
            </w:r>
            <w:r w:rsidR="000E6195" w:rsidRPr="002405B0">
              <w:rPr>
                <w:sz w:val="32"/>
                <w:szCs w:val="32"/>
                <w:lang w:val="sk-SK"/>
              </w:rPr>
              <w:t xml:space="preserve"> krúžková činnosť</w:t>
            </w:r>
          </w:p>
        </w:tc>
      </w:tr>
      <w:tr w:rsidR="00CF63EA" w:rsidRPr="002405B0" w:rsidTr="00CF63EA">
        <w:tc>
          <w:tcPr>
            <w:tcW w:w="2660" w:type="dxa"/>
          </w:tcPr>
          <w:p w:rsidR="00CF63EA" w:rsidRPr="002405B0" w:rsidRDefault="000217A2" w:rsidP="00ED7109">
            <w:pPr>
              <w:tabs>
                <w:tab w:val="left" w:pos="540"/>
                <w:tab w:val="left" w:pos="1080"/>
              </w:tabs>
              <w:ind w:right="-468"/>
              <w:rPr>
                <w:sz w:val="32"/>
                <w:szCs w:val="32"/>
                <w:lang w:val="sk-SK"/>
              </w:rPr>
            </w:pPr>
            <w:r>
              <w:rPr>
                <w:sz w:val="32"/>
                <w:szCs w:val="32"/>
                <w:lang w:val="sk-SK"/>
              </w:rPr>
              <w:t>15,0</w:t>
            </w:r>
            <w:r w:rsidRPr="002405B0">
              <w:rPr>
                <w:sz w:val="32"/>
                <w:szCs w:val="32"/>
                <w:lang w:val="sk-SK"/>
              </w:rPr>
              <w:t>5</w:t>
            </w:r>
            <w:r>
              <w:rPr>
                <w:sz w:val="32"/>
                <w:szCs w:val="32"/>
                <w:lang w:val="sk-SK"/>
              </w:rPr>
              <w:t xml:space="preserve"> – </w:t>
            </w:r>
            <w:r w:rsidR="00CF63EA" w:rsidRPr="002405B0">
              <w:rPr>
                <w:sz w:val="32"/>
                <w:szCs w:val="32"/>
                <w:lang w:val="sk-SK"/>
              </w:rPr>
              <w:t>1</w:t>
            </w:r>
            <w:r w:rsidR="00ED7109">
              <w:rPr>
                <w:sz w:val="32"/>
                <w:szCs w:val="32"/>
                <w:lang w:val="sk-SK"/>
              </w:rPr>
              <w:t>7</w:t>
            </w:r>
            <w:r w:rsidR="00CF63EA" w:rsidRPr="002405B0">
              <w:rPr>
                <w:sz w:val="32"/>
                <w:szCs w:val="32"/>
                <w:lang w:val="sk-SK"/>
              </w:rPr>
              <w:t>,</w:t>
            </w:r>
            <w:r w:rsidR="00ED7109">
              <w:rPr>
                <w:sz w:val="32"/>
                <w:szCs w:val="32"/>
                <w:lang w:val="sk-SK"/>
              </w:rPr>
              <w:t>0</w:t>
            </w:r>
            <w:r w:rsidR="00CF63EA" w:rsidRPr="002405B0">
              <w:rPr>
                <w:sz w:val="32"/>
                <w:szCs w:val="32"/>
                <w:lang w:val="sk-SK"/>
              </w:rPr>
              <w:t>0</w:t>
            </w:r>
          </w:p>
        </w:tc>
        <w:tc>
          <w:tcPr>
            <w:tcW w:w="5463" w:type="dxa"/>
          </w:tcPr>
          <w:p w:rsidR="00CF63EA" w:rsidRPr="002405B0" w:rsidRDefault="00CF63EA" w:rsidP="00CF63EA">
            <w:pPr>
              <w:tabs>
                <w:tab w:val="left" w:pos="540"/>
                <w:tab w:val="left" w:pos="1080"/>
              </w:tabs>
              <w:ind w:right="-468"/>
              <w:rPr>
                <w:sz w:val="32"/>
                <w:szCs w:val="32"/>
                <w:lang w:val="sk-SK"/>
              </w:rPr>
            </w:pPr>
            <w:r w:rsidRPr="002405B0">
              <w:rPr>
                <w:sz w:val="32"/>
                <w:szCs w:val="32"/>
                <w:lang w:val="sk-SK"/>
              </w:rPr>
              <w:t>krúžková činnosť, ŠKD</w:t>
            </w:r>
          </w:p>
        </w:tc>
      </w:tr>
    </w:tbl>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CF63EA" w:rsidRPr="002405B0" w:rsidRDefault="00CF63EA" w:rsidP="00605567">
      <w:pPr>
        <w:tabs>
          <w:tab w:val="left" w:pos="540"/>
          <w:tab w:val="left" w:pos="1080"/>
        </w:tabs>
        <w:ind w:right="-468"/>
        <w:rPr>
          <w:b/>
          <w:lang w:val="sk-SK"/>
        </w:rPr>
      </w:pPr>
    </w:p>
    <w:p w:rsidR="00605567" w:rsidRPr="002405B0" w:rsidRDefault="00605567" w:rsidP="00605567">
      <w:pPr>
        <w:tabs>
          <w:tab w:val="left" w:pos="540"/>
          <w:tab w:val="left" w:pos="1080"/>
        </w:tabs>
        <w:ind w:right="-468"/>
        <w:rPr>
          <w:b/>
          <w:lang w:val="sk-SK"/>
        </w:rPr>
      </w:pPr>
    </w:p>
    <w:p w:rsidR="00605567" w:rsidRPr="002405B0" w:rsidRDefault="00605567" w:rsidP="00605567">
      <w:pPr>
        <w:tabs>
          <w:tab w:val="left" w:pos="540"/>
          <w:tab w:val="left" w:pos="1080"/>
        </w:tabs>
        <w:ind w:right="-468"/>
        <w:rPr>
          <w:b/>
          <w:lang w:val="sk-SK"/>
        </w:rPr>
      </w:pPr>
    </w:p>
    <w:p w:rsidR="00605567" w:rsidRDefault="00605567" w:rsidP="00CF63EA">
      <w:pPr>
        <w:spacing w:before="100" w:beforeAutospacing="1" w:after="100" w:afterAutospacing="1"/>
        <w:rPr>
          <w:b/>
          <w:bCs/>
          <w:sz w:val="28"/>
          <w:szCs w:val="28"/>
          <w:u w:val="single"/>
          <w:lang w:val="sk-SK" w:eastAsia="sk-SK"/>
        </w:rPr>
      </w:pPr>
    </w:p>
    <w:p w:rsidR="0001302D" w:rsidRPr="002405B0" w:rsidRDefault="0001302D" w:rsidP="00CF63EA">
      <w:pPr>
        <w:spacing w:before="100" w:beforeAutospacing="1" w:after="100" w:afterAutospacing="1"/>
        <w:rPr>
          <w:b/>
          <w:bCs/>
          <w:sz w:val="28"/>
          <w:szCs w:val="28"/>
          <w:u w:val="single"/>
          <w:lang w:val="sk-SK" w:eastAsia="sk-SK"/>
        </w:rPr>
      </w:pPr>
    </w:p>
    <w:p w:rsidR="00605567" w:rsidRPr="002405B0" w:rsidRDefault="00605567" w:rsidP="00605567">
      <w:pPr>
        <w:spacing w:before="100" w:beforeAutospacing="1" w:after="100" w:afterAutospacing="1"/>
        <w:jc w:val="center"/>
        <w:rPr>
          <w:b/>
          <w:sz w:val="28"/>
          <w:szCs w:val="28"/>
          <w:u w:val="single"/>
          <w:lang w:val="sk-SK" w:eastAsia="sk-SK"/>
        </w:rPr>
      </w:pPr>
      <w:r w:rsidRPr="002405B0">
        <w:rPr>
          <w:b/>
          <w:bCs/>
          <w:sz w:val="28"/>
          <w:szCs w:val="28"/>
          <w:u w:val="single"/>
          <w:lang w:val="sk-SK" w:eastAsia="sk-SK"/>
        </w:rPr>
        <w:t>Dochádzka žiakov do školy</w:t>
      </w:r>
    </w:p>
    <w:p w:rsidR="00605567" w:rsidRPr="002405B0" w:rsidRDefault="00605567" w:rsidP="00CF63EA">
      <w:pPr>
        <w:numPr>
          <w:ilvl w:val="0"/>
          <w:numId w:val="5"/>
        </w:numPr>
        <w:spacing w:before="100" w:beforeAutospacing="1" w:after="100" w:afterAutospacing="1"/>
        <w:jc w:val="both"/>
        <w:rPr>
          <w:lang w:val="sk-SK" w:eastAsia="sk-SK"/>
        </w:rPr>
      </w:pPr>
      <w:r w:rsidRPr="002405B0">
        <w:rPr>
          <w:lang w:val="sk-SK" w:eastAsia="sk-SK"/>
        </w:rPr>
        <w:t>Žiak je povinný prichádzať na vyučovanie a ostatné podujatia školy pravidelne a včas, čisto, hygienicky a slušne oblečený, bez výstredností v úprave vlasov a zovňajška, v budove školy sa pohybuje v prezuvkách - vzdušných. Na prezutie je zakázané používať športovú obuv (tenisky, cvičky a pod.) a obuv s čiernou gumenou podrážkou.</w:t>
      </w:r>
    </w:p>
    <w:p w:rsidR="00605567" w:rsidRPr="002405B0" w:rsidRDefault="00605567" w:rsidP="00CF63EA">
      <w:pPr>
        <w:numPr>
          <w:ilvl w:val="0"/>
          <w:numId w:val="5"/>
        </w:numPr>
        <w:spacing w:before="100" w:beforeAutospacing="1" w:after="100" w:afterAutospacing="1"/>
        <w:jc w:val="both"/>
        <w:rPr>
          <w:lang w:val="sk-SK" w:eastAsia="sk-SK"/>
        </w:rPr>
      </w:pPr>
      <w:r w:rsidRPr="002405B0">
        <w:rPr>
          <w:lang w:val="sk-SK" w:eastAsia="sk-SK"/>
        </w:rPr>
        <w:t>Vyučovanie môže žiak vymeškať pre chorobu, vážnu udalosť v rodine alebo pre veľmi nepriaznivé počasie.</w:t>
      </w:r>
    </w:p>
    <w:p w:rsidR="00605567" w:rsidRDefault="00605567" w:rsidP="00CF63EA">
      <w:pPr>
        <w:numPr>
          <w:ilvl w:val="0"/>
          <w:numId w:val="5"/>
        </w:numPr>
        <w:spacing w:before="100" w:beforeAutospacing="1" w:after="100" w:afterAutospacing="1"/>
        <w:jc w:val="both"/>
        <w:rPr>
          <w:lang w:val="sk-SK" w:eastAsia="sk-SK"/>
        </w:rPr>
      </w:pPr>
      <w:r w:rsidRPr="002405B0">
        <w:rPr>
          <w:lang w:val="sk-SK" w:eastAsia="sk-SK"/>
        </w:rPr>
        <w:t>Ak žiak chýba na vyučovaní z vopred známych dôvodov, je povinný oznámiť to včas triednemu učiteľovi. Ak ostal doma pre vopred známu príčinu bez oznámenia, triedny učiteľ nemusí vymeškané hodiny ospravedlniť.</w:t>
      </w:r>
    </w:p>
    <w:p w:rsidR="00716838" w:rsidRPr="00716838" w:rsidRDefault="00716838" w:rsidP="00716838">
      <w:pPr>
        <w:pStyle w:val="Odsekzoznamu"/>
        <w:numPr>
          <w:ilvl w:val="0"/>
          <w:numId w:val="5"/>
        </w:numPr>
        <w:tabs>
          <w:tab w:val="clear" w:pos="720"/>
          <w:tab w:val="left" w:pos="708"/>
          <w:tab w:val="left" w:pos="908"/>
          <w:tab w:val="left" w:pos="1416"/>
          <w:tab w:val="left" w:pos="2124"/>
          <w:tab w:val="left" w:pos="2832"/>
          <w:tab w:val="left" w:pos="3540"/>
          <w:tab w:val="left" w:pos="4248"/>
          <w:tab w:val="left" w:pos="4956"/>
          <w:tab w:val="left" w:pos="5664"/>
          <w:tab w:val="left" w:pos="6372"/>
          <w:tab w:val="left" w:pos="7080"/>
          <w:tab w:val="left" w:pos="7788"/>
          <w:tab w:val="left" w:pos="8496"/>
          <w:tab w:val="left" w:pos="9140"/>
        </w:tabs>
        <w:jc w:val="both"/>
      </w:pPr>
      <w:proofErr w:type="spellStart"/>
      <w:r>
        <w:t>Neprítomnosť</w:t>
      </w:r>
      <w:proofErr w:type="spellEnd"/>
      <w:r>
        <w:t xml:space="preserve"> </w:t>
      </w:r>
      <w:proofErr w:type="spellStart"/>
      <w:r>
        <w:t>žiaka</w:t>
      </w:r>
      <w:proofErr w:type="spellEnd"/>
      <w:r>
        <w:t xml:space="preserve">, </w:t>
      </w:r>
      <w:proofErr w:type="spellStart"/>
      <w:r>
        <w:t>ktorá</w:t>
      </w:r>
      <w:proofErr w:type="spellEnd"/>
      <w:r>
        <w:t xml:space="preserve"> trvá </w:t>
      </w:r>
      <w:proofErr w:type="spellStart"/>
      <w:r>
        <w:t>najviac</w:t>
      </w:r>
      <w:proofErr w:type="spellEnd"/>
      <w:r>
        <w:t xml:space="preserve"> 3 po sebe </w:t>
      </w:r>
      <w:proofErr w:type="spellStart"/>
      <w:r>
        <w:t>nasledujúce</w:t>
      </w:r>
      <w:proofErr w:type="spellEnd"/>
      <w:r>
        <w:t xml:space="preserve"> dni, </w:t>
      </w:r>
      <w:proofErr w:type="spellStart"/>
      <w:r>
        <w:t>môže</w:t>
      </w:r>
      <w:proofErr w:type="spellEnd"/>
      <w:r>
        <w:t xml:space="preserve"> </w:t>
      </w:r>
      <w:proofErr w:type="spellStart"/>
      <w:r>
        <w:t>ospravedlniť</w:t>
      </w:r>
      <w:proofErr w:type="spellEnd"/>
      <w:r>
        <w:t xml:space="preserve"> jeho zákonný </w:t>
      </w:r>
      <w:proofErr w:type="spellStart"/>
      <w:r>
        <w:t>zástupca</w:t>
      </w:r>
      <w:proofErr w:type="spellEnd"/>
      <w:r>
        <w:t xml:space="preserve">. </w:t>
      </w:r>
      <w:proofErr w:type="spellStart"/>
      <w:r>
        <w:t>Ak</w:t>
      </w:r>
      <w:proofErr w:type="spellEnd"/>
      <w:r>
        <w:t xml:space="preserve"> </w:t>
      </w:r>
      <w:proofErr w:type="spellStart"/>
      <w:r>
        <w:t>neprítomnosť</w:t>
      </w:r>
      <w:proofErr w:type="spellEnd"/>
      <w:r>
        <w:t xml:space="preserve"> </w:t>
      </w:r>
      <w:proofErr w:type="spellStart"/>
      <w:r>
        <w:t>žiaka</w:t>
      </w:r>
      <w:proofErr w:type="spellEnd"/>
      <w:r>
        <w:t xml:space="preserve"> trvá </w:t>
      </w:r>
      <w:proofErr w:type="spellStart"/>
      <w:r>
        <w:t>dlhšie</w:t>
      </w:r>
      <w:proofErr w:type="spellEnd"/>
      <w:r>
        <w:t xml:space="preserve"> </w:t>
      </w:r>
      <w:proofErr w:type="spellStart"/>
      <w:r>
        <w:t>ako</w:t>
      </w:r>
      <w:proofErr w:type="spellEnd"/>
      <w:r>
        <w:t xml:space="preserve"> 3 po sebe </w:t>
      </w:r>
      <w:proofErr w:type="spellStart"/>
      <w:r>
        <w:t>nasledujúce</w:t>
      </w:r>
      <w:proofErr w:type="spellEnd"/>
      <w:r>
        <w:t xml:space="preserve"> dni, </w:t>
      </w:r>
      <w:proofErr w:type="spellStart"/>
      <w:r>
        <w:t>predloží</w:t>
      </w:r>
      <w:proofErr w:type="spellEnd"/>
      <w:r>
        <w:t xml:space="preserve"> </w:t>
      </w:r>
      <w:proofErr w:type="spellStart"/>
      <w:r>
        <w:t>žiak</w:t>
      </w:r>
      <w:proofErr w:type="spellEnd"/>
      <w:r>
        <w:t xml:space="preserve"> </w:t>
      </w:r>
      <w:proofErr w:type="spellStart"/>
      <w:r>
        <w:t>potvrdenie</w:t>
      </w:r>
      <w:proofErr w:type="spellEnd"/>
      <w:r>
        <w:t xml:space="preserve"> od </w:t>
      </w:r>
      <w:proofErr w:type="spellStart"/>
      <w:r>
        <w:t>lekára</w:t>
      </w:r>
      <w:proofErr w:type="spellEnd"/>
      <w:r>
        <w:t xml:space="preserve"> </w:t>
      </w:r>
      <w:proofErr w:type="spellStart"/>
      <w:r>
        <w:t>alebo</w:t>
      </w:r>
      <w:proofErr w:type="spellEnd"/>
      <w:r>
        <w:t xml:space="preserve"> </w:t>
      </w:r>
      <w:proofErr w:type="spellStart"/>
      <w:r>
        <w:t>príslušný</w:t>
      </w:r>
      <w:proofErr w:type="spellEnd"/>
      <w:r>
        <w:t xml:space="preserve"> </w:t>
      </w:r>
      <w:proofErr w:type="spellStart"/>
      <w:r>
        <w:t>úradný</w:t>
      </w:r>
      <w:proofErr w:type="spellEnd"/>
      <w:r>
        <w:t xml:space="preserve"> doklad </w:t>
      </w:r>
      <w:proofErr w:type="spellStart"/>
      <w:r>
        <w:t>potvrdzujúci</w:t>
      </w:r>
      <w:proofErr w:type="spellEnd"/>
      <w:r>
        <w:t xml:space="preserve"> </w:t>
      </w:r>
      <w:proofErr w:type="spellStart"/>
      <w:r>
        <w:t>odôvodnenosť</w:t>
      </w:r>
      <w:proofErr w:type="spellEnd"/>
      <w:r>
        <w:t xml:space="preserve"> </w:t>
      </w:r>
      <w:proofErr w:type="spellStart"/>
      <w:r>
        <w:t>žiakovej</w:t>
      </w:r>
      <w:proofErr w:type="spellEnd"/>
      <w:r>
        <w:t xml:space="preserve"> </w:t>
      </w:r>
      <w:proofErr w:type="spellStart"/>
      <w:r>
        <w:t>neprítomnosti</w:t>
      </w:r>
      <w:proofErr w:type="spellEnd"/>
      <w:r>
        <w:t xml:space="preserve"> (v </w:t>
      </w:r>
      <w:proofErr w:type="spellStart"/>
      <w:r>
        <w:t>lehote</w:t>
      </w:r>
      <w:proofErr w:type="spellEnd"/>
      <w:r>
        <w:t xml:space="preserve"> </w:t>
      </w:r>
      <w:proofErr w:type="spellStart"/>
      <w:r>
        <w:t>určenej</w:t>
      </w:r>
      <w:proofErr w:type="spellEnd"/>
      <w:r>
        <w:t xml:space="preserve"> v bode 2),  a to </w:t>
      </w:r>
      <w:proofErr w:type="spellStart"/>
      <w:r>
        <w:t>ihneď</w:t>
      </w:r>
      <w:proofErr w:type="spellEnd"/>
      <w:r>
        <w:t xml:space="preserve"> po </w:t>
      </w:r>
      <w:proofErr w:type="spellStart"/>
      <w:r>
        <w:t>príchode</w:t>
      </w:r>
      <w:proofErr w:type="spellEnd"/>
      <w:r>
        <w:t xml:space="preserve"> do školy /§ 144 zákona NR SR č.245/2008 Z. z. o </w:t>
      </w:r>
      <w:proofErr w:type="gramStart"/>
      <w:r>
        <w:t>výchova</w:t>
      </w:r>
      <w:proofErr w:type="gramEnd"/>
      <w:r>
        <w:t xml:space="preserve"> a </w:t>
      </w:r>
      <w:proofErr w:type="spellStart"/>
      <w:r>
        <w:t>vzdelávaní</w:t>
      </w:r>
      <w:proofErr w:type="spellEnd"/>
      <w:r>
        <w:t xml:space="preserve"> (školský zákon) </w:t>
      </w:r>
      <w:proofErr w:type="spellStart"/>
      <w:r>
        <w:t>ods</w:t>
      </w:r>
      <w:proofErr w:type="spellEnd"/>
      <w:r>
        <w:t xml:space="preserve">. 10/. </w:t>
      </w:r>
    </w:p>
    <w:p w:rsidR="00605567" w:rsidRPr="002405B0" w:rsidRDefault="00605567" w:rsidP="00CF63EA">
      <w:pPr>
        <w:numPr>
          <w:ilvl w:val="0"/>
          <w:numId w:val="5"/>
        </w:numPr>
        <w:spacing w:before="100" w:beforeAutospacing="1" w:after="100" w:afterAutospacing="1"/>
        <w:jc w:val="both"/>
        <w:rPr>
          <w:lang w:val="sk-SK" w:eastAsia="sk-SK"/>
        </w:rPr>
      </w:pPr>
      <w:r w:rsidRPr="002405B0">
        <w:rPr>
          <w:lang w:val="sk-SK" w:eastAsia="sk-SK"/>
        </w:rPr>
        <w:t>Ak žiak ostane doma pre nepredvídanú príčinu, rodičia sú povinní oznámiť triednemu učiteľovi príčinu neprítomnosti do 24 hodín.</w:t>
      </w:r>
    </w:p>
    <w:p w:rsidR="00605567" w:rsidRDefault="00605567" w:rsidP="00CF63EA">
      <w:pPr>
        <w:numPr>
          <w:ilvl w:val="0"/>
          <w:numId w:val="5"/>
        </w:numPr>
        <w:spacing w:before="100" w:beforeAutospacing="1" w:after="100" w:afterAutospacing="1"/>
        <w:jc w:val="both"/>
        <w:rPr>
          <w:lang w:val="sk-SK" w:eastAsia="sk-SK"/>
        </w:rPr>
      </w:pPr>
      <w:r w:rsidRPr="002405B0">
        <w:rPr>
          <w:lang w:val="sk-SK" w:eastAsia="sk-SK"/>
        </w:rPr>
        <w:t>Z určitých závažných dôvodov môže zákonný zástupca žiaka požiadať o uvoľnenie z vyučovania i na niekoľko dní. (Uvoľnenie z jednej vyučovacej hodiny môže povoliť príslušný učiteľ. Do troch dní uvoľniť žiaka je v kompetencii triedneho učiteľa. Na viacej dní po predložení žiadosti môže uvoľniť žiaka riaditeľ školy.)</w:t>
      </w:r>
    </w:p>
    <w:p w:rsidR="00716838" w:rsidRPr="00716838" w:rsidRDefault="00716838" w:rsidP="00CF63EA">
      <w:pPr>
        <w:numPr>
          <w:ilvl w:val="0"/>
          <w:numId w:val="5"/>
        </w:numPr>
        <w:spacing w:before="100" w:beforeAutospacing="1" w:after="100" w:afterAutospacing="1"/>
        <w:jc w:val="both"/>
        <w:rPr>
          <w:lang w:val="sk-SK" w:eastAsia="sk-SK"/>
        </w:rPr>
      </w:pPr>
      <w:proofErr w:type="spellStart"/>
      <w:r w:rsidRPr="00716838">
        <w:rPr>
          <w:bCs/>
        </w:rPr>
        <w:t>Neprítomnosť</w:t>
      </w:r>
      <w:proofErr w:type="spellEnd"/>
      <w:r w:rsidRPr="00716838">
        <w:rPr>
          <w:bCs/>
        </w:rPr>
        <w:t xml:space="preserve"> </w:t>
      </w:r>
      <w:proofErr w:type="spellStart"/>
      <w:r w:rsidRPr="00716838">
        <w:rPr>
          <w:bCs/>
        </w:rPr>
        <w:t>žiaka</w:t>
      </w:r>
      <w:proofErr w:type="spellEnd"/>
      <w:r w:rsidRPr="00716838">
        <w:rPr>
          <w:bCs/>
        </w:rPr>
        <w:t xml:space="preserve"> v škole ospravedlňuje jeho zákonný </w:t>
      </w:r>
      <w:proofErr w:type="spellStart"/>
      <w:r w:rsidRPr="00716838">
        <w:rPr>
          <w:bCs/>
        </w:rPr>
        <w:t>zástupca</w:t>
      </w:r>
      <w:proofErr w:type="spellEnd"/>
      <w:r w:rsidRPr="00716838">
        <w:rPr>
          <w:bCs/>
        </w:rPr>
        <w:t xml:space="preserve"> </w:t>
      </w:r>
      <w:proofErr w:type="spellStart"/>
      <w:r w:rsidRPr="00716838">
        <w:rPr>
          <w:bCs/>
        </w:rPr>
        <w:t>triednemu</w:t>
      </w:r>
      <w:proofErr w:type="spellEnd"/>
      <w:r w:rsidRPr="00716838">
        <w:rPr>
          <w:bCs/>
        </w:rPr>
        <w:t xml:space="preserve"> </w:t>
      </w:r>
      <w:proofErr w:type="spellStart"/>
      <w:r w:rsidRPr="00716838">
        <w:rPr>
          <w:bCs/>
        </w:rPr>
        <w:t>učiteľovi</w:t>
      </w:r>
      <w:proofErr w:type="spellEnd"/>
      <w:r w:rsidRPr="00716838">
        <w:rPr>
          <w:bCs/>
        </w:rPr>
        <w:t xml:space="preserve"> </w:t>
      </w:r>
      <w:proofErr w:type="spellStart"/>
      <w:r w:rsidRPr="00716838">
        <w:rPr>
          <w:bCs/>
        </w:rPr>
        <w:t>písomne</w:t>
      </w:r>
      <w:proofErr w:type="spellEnd"/>
      <w:r w:rsidRPr="00716838">
        <w:rPr>
          <w:bCs/>
        </w:rPr>
        <w:t xml:space="preserve"> </w:t>
      </w:r>
      <w:proofErr w:type="spellStart"/>
      <w:r w:rsidRPr="00716838">
        <w:rPr>
          <w:bCs/>
        </w:rPr>
        <w:t>bezodkladne</w:t>
      </w:r>
      <w:proofErr w:type="spellEnd"/>
      <w:r w:rsidRPr="00716838">
        <w:rPr>
          <w:bCs/>
        </w:rPr>
        <w:t xml:space="preserve"> </w:t>
      </w:r>
      <w:proofErr w:type="spellStart"/>
      <w:r w:rsidRPr="00716838">
        <w:rPr>
          <w:bCs/>
        </w:rPr>
        <w:t>pri</w:t>
      </w:r>
      <w:proofErr w:type="spellEnd"/>
      <w:r w:rsidRPr="00716838">
        <w:rPr>
          <w:bCs/>
        </w:rPr>
        <w:t xml:space="preserve"> nástupe </w:t>
      </w:r>
      <w:proofErr w:type="spellStart"/>
      <w:r w:rsidRPr="00716838">
        <w:rPr>
          <w:bCs/>
        </w:rPr>
        <w:t>žiaka</w:t>
      </w:r>
      <w:proofErr w:type="spellEnd"/>
      <w:r w:rsidRPr="00716838">
        <w:rPr>
          <w:bCs/>
        </w:rPr>
        <w:t xml:space="preserve"> do školy. </w:t>
      </w:r>
      <w:proofErr w:type="spellStart"/>
      <w:r w:rsidRPr="00716838">
        <w:rPr>
          <w:bCs/>
        </w:rPr>
        <w:t>Ak</w:t>
      </w:r>
      <w:proofErr w:type="spellEnd"/>
      <w:r w:rsidRPr="00716838">
        <w:rPr>
          <w:bCs/>
        </w:rPr>
        <w:t xml:space="preserve"> </w:t>
      </w:r>
      <w:proofErr w:type="spellStart"/>
      <w:r w:rsidRPr="00716838">
        <w:rPr>
          <w:bCs/>
        </w:rPr>
        <w:t>žiak</w:t>
      </w:r>
      <w:proofErr w:type="spellEnd"/>
      <w:r w:rsidRPr="00716838">
        <w:rPr>
          <w:bCs/>
        </w:rPr>
        <w:t xml:space="preserve"> </w:t>
      </w:r>
      <w:proofErr w:type="spellStart"/>
      <w:r w:rsidRPr="00716838">
        <w:rPr>
          <w:bCs/>
        </w:rPr>
        <w:t>nepredloží</w:t>
      </w:r>
      <w:proofErr w:type="spellEnd"/>
      <w:r w:rsidRPr="00716838">
        <w:rPr>
          <w:bCs/>
        </w:rPr>
        <w:t xml:space="preserve"> </w:t>
      </w:r>
      <w:proofErr w:type="spellStart"/>
      <w:r w:rsidRPr="00716838">
        <w:rPr>
          <w:bCs/>
        </w:rPr>
        <w:t>ospravedlnenie</w:t>
      </w:r>
      <w:proofErr w:type="spellEnd"/>
      <w:r w:rsidRPr="00716838">
        <w:rPr>
          <w:bCs/>
        </w:rPr>
        <w:t xml:space="preserve"> do </w:t>
      </w:r>
      <w:r w:rsidRPr="00220AAA">
        <w:rPr>
          <w:bCs/>
          <w:iCs/>
        </w:rPr>
        <w:t>troch</w:t>
      </w:r>
      <w:r w:rsidRPr="00220AAA">
        <w:rPr>
          <w:bCs/>
        </w:rPr>
        <w:t xml:space="preserve"> dní po </w:t>
      </w:r>
      <w:proofErr w:type="gramStart"/>
      <w:r w:rsidRPr="00220AAA">
        <w:rPr>
          <w:bCs/>
        </w:rPr>
        <w:t>nástupe</w:t>
      </w:r>
      <w:proofErr w:type="gramEnd"/>
      <w:r w:rsidRPr="00220AAA">
        <w:rPr>
          <w:bCs/>
        </w:rPr>
        <w:t xml:space="preserve"> do školy, považuje </w:t>
      </w:r>
      <w:proofErr w:type="spellStart"/>
      <w:r w:rsidRPr="00220AAA">
        <w:rPr>
          <w:bCs/>
        </w:rPr>
        <w:t>sa</w:t>
      </w:r>
      <w:proofErr w:type="spellEnd"/>
      <w:r w:rsidRPr="00220AAA">
        <w:rPr>
          <w:bCs/>
        </w:rPr>
        <w:t xml:space="preserve"> </w:t>
      </w:r>
      <w:proofErr w:type="spellStart"/>
      <w:r w:rsidRPr="00220AAA">
        <w:rPr>
          <w:bCs/>
        </w:rPr>
        <w:t>neprítomnosť</w:t>
      </w:r>
      <w:proofErr w:type="spellEnd"/>
      <w:r w:rsidRPr="00220AAA">
        <w:rPr>
          <w:bCs/>
        </w:rPr>
        <w:t xml:space="preserve"> </w:t>
      </w:r>
      <w:proofErr w:type="spellStart"/>
      <w:r w:rsidRPr="00220AAA">
        <w:rPr>
          <w:bCs/>
        </w:rPr>
        <w:t>žiaka</w:t>
      </w:r>
      <w:proofErr w:type="spellEnd"/>
      <w:r w:rsidRPr="00220AAA">
        <w:rPr>
          <w:bCs/>
        </w:rPr>
        <w:t xml:space="preserve"> na vyučovaní za </w:t>
      </w:r>
      <w:proofErr w:type="spellStart"/>
      <w:r w:rsidRPr="00220AAA">
        <w:rPr>
          <w:bCs/>
          <w:iCs/>
        </w:rPr>
        <w:t>neospravedlnenú</w:t>
      </w:r>
      <w:proofErr w:type="spellEnd"/>
      <w:r w:rsidRPr="00716838">
        <w:rPr>
          <w:bCs/>
        </w:rPr>
        <w:t xml:space="preserve">, a teda nemusí mu </w:t>
      </w:r>
      <w:proofErr w:type="spellStart"/>
      <w:r w:rsidRPr="00716838">
        <w:rPr>
          <w:bCs/>
        </w:rPr>
        <w:t>triedny</w:t>
      </w:r>
      <w:proofErr w:type="spellEnd"/>
      <w:r w:rsidRPr="00716838">
        <w:rPr>
          <w:bCs/>
        </w:rPr>
        <w:t xml:space="preserve"> </w:t>
      </w:r>
      <w:proofErr w:type="spellStart"/>
      <w:r w:rsidRPr="00716838">
        <w:rPr>
          <w:bCs/>
        </w:rPr>
        <w:t>učiteľ</w:t>
      </w:r>
      <w:proofErr w:type="spellEnd"/>
      <w:r w:rsidRPr="00716838">
        <w:rPr>
          <w:bCs/>
        </w:rPr>
        <w:t xml:space="preserve"> zameškané hodiny </w:t>
      </w:r>
      <w:proofErr w:type="spellStart"/>
      <w:r w:rsidRPr="00716838">
        <w:rPr>
          <w:bCs/>
        </w:rPr>
        <w:t>ospravedlniť</w:t>
      </w:r>
      <w:proofErr w:type="spellEnd"/>
      <w:r w:rsidRPr="00716838">
        <w:rPr>
          <w:bCs/>
        </w:rPr>
        <w:t xml:space="preserve">.  </w:t>
      </w:r>
    </w:p>
    <w:p w:rsidR="00ED7109" w:rsidRPr="00ED7109" w:rsidRDefault="00605567" w:rsidP="00ED7109">
      <w:pPr>
        <w:numPr>
          <w:ilvl w:val="0"/>
          <w:numId w:val="5"/>
        </w:numPr>
        <w:spacing w:before="100" w:beforeAutospacing="1" w:after="100" w:afterAutospacing="1"/>
        <w:jc w:val="both"/>
        <w:rPr>
          <w:lang w:val="sk-SK" w:eastAsia="sk-SK"/>
        </w:rPr>
      </w:pPr>
      <w:r w:rsidRPr="002405B0">
        <w:rPr>
          <w:lang w:val="sk-SK" w:eastAsia="sk-SK"/>
        </w:rPr>
        <w:t>Každú neúčasť na vyučovaní je žiak povinný ospravedlniť hodnoverným dokladom alebo písomným ospravedlnením rodiča (zákonného zástupcu žiaka).</w:t>
      </w:r>
    </w:p>
    <w:p w:rsidR="00605567" w:rsidRPr="002405B0" w:rsidRDefault="00605567" w:rsidP="00CF63EA">
      <w:pPr>
        <w:numPr>
          <w:ilvl w:val="0"/>
          <w:numId w:val="5"/>
        </w:numPr>
        <w:spacing w:before="100" w:beforeAutospacing="1" w:after="100" w:afterAutospacing="1"/>
        <w:jc w:val="both"/>
        <w:rPr>
          <w:lang w:val="sk-SK" w:eastAsia="sk-SK"/>
        </w:rPr>
      </w:pPr>
      <w:r w:rsidRPr="002405B0">
        <w:rPr>
          <w:lang w:val="sk-SK" w:eastAsia="sk-SK"/>
        </w:rPr>
        <w:t>Ak v rodine žiaka niektorý člen ochorie na nákazlivú chorobu, oznámi to žiak alebo jeho rodičia bezodkladne škole.</w:t>
      </w:r>
    </w:p>
    <w:p w:rsidR="00716838" w:rsidRDefault="00605567" w:rsidP="00716838">
      <w:pPr>
        <w:numPr>
          <w:ilvl w:val="0"/>
          <w:numId w:val="5"/>
        </w:numPr>
        <w:spacing w:before="100" w:beforeAutospacing="1" w:after="100" w:afterAutospacing="1"/>
        <w:jc w:val="both"/>
        <w:rPr>
          <w:lang w:val="sk-SK" w:eastAsia="sk-SK"/>
        </w:rPr>
      </w:pPr>
      <w:r w:rsidRPr="00716838">
        <w:rPr>
          <w:lang w:val="sk-SK" w:eastAsia="sk-SK"/>
        </w:rPr>
        <w:t>Za neospravedlnené hodiny môže byť žiak potrestaný zníženou známkou zo správania alebo podaním oznámenia na rodičov.</w:t>
      </w:r>
      <w:bookmarkStart w:id="0" w:name="Príchod_žiakov_do_školy_"/>
    </w:p>
    <w:p w:rsidR="001D0F5A" w:rsidRPr="00716838" w:rsidRDefault="001D0F5A" w:rsidP="00716838">
      <w:pPr>
        <w:numPr>
          <w:ilvl w:val="0"/>
          <w:numId w:val="5"/>
        </w:numPr>
        <w:spacing w:before="100" w:beforeAutospacing="1" w:after="100" w:afterAutospacing="1"/>
        <w:jc w:val="both"/>
        <w:rPr>
          <w:lang w:val="sk-SK" w:eastAsia="sk-SK"/>
        </w:rPr>
      </w:pPr>
      <w:proofErr w:type="spellStart"/>
      <w:r>
        <w:t>Pri</w:t>
      </w:r>
      <w:proofErr w:type="spellEnd"/>
      <w:r>
        <w:t xml:space="preserve"> </w:t>
      </w:r>
      <w:proofErr w:type="spellStart"/>
      <w:r>
        <w:t>podozrení</w:t>
      </w:r>
      <w:proofErr w:type="spellEnd"/>
      <w:r>
        <w:t xml:space="preserve"> na </w:t>
      </w:r>
      <w:proofErr w:type="spellStart"/>
      <w:r>
        <w:t>zanedbávanie</w:t>
      </w:r>
      <w:proofErr w:type="spellEnd"/>
      <w:r>
        <w:t xml:space="preserve"> </w:t>
      </w:r>
      <w:proofErr w:type="spellStart"/>
      <w:r>
        <w:t>povinnej</w:t>
      </w:r>
      <w:proofErr w:type="spellEnd"/>
      <w:r>
        <w:t xml:space="preserve"> </w:t>
      </w:r>
      <w:proofErr w:type="spellStart"/>
      <w:r>
        <w:t>školskej</w:t>
      </w:r>
      <w:proofErr w:type="spellEnd"/>
      <w:r>
        <w:t xml:space="preserve"> </w:t>
      </w:r>
      <w:proofErr w:type="spellStart"/>
      <w:r>
        <w:t>dochádzky</w:t>
      </w:r>
      <w:proofErr w:type="spellEnd"/>
      <w:r>
        <w:t xml:space="preserve">, </w:t>
      </w:r>
    </w:p>
    <w:p w:rsidR="001D0F5A" w:rsidRDefault="001D0F5A" w:rsidP="00716838">
      <w:pPr>
        <w:pStyle w:val="Bezriadkovania"/>
        <w:ind w:left="709"/>
        <w:jc w:val="both"/>
      </w:pPr>
      <w:r>
        <w:t xml:space="preserve">a) </w:t>
      </w:r>
      <w:proofErr w:type="spellStart"/>
      <w:r>
        <w:t>ak</w:t>
      </w:r>
      <w:proofErr w:type="spellEnd"/>
      <w:r>
        <w:t xml:space="preserve"> </w:t>
      </w:r>
      <w:proofErr w:type="spellStart"/>
      <w:r>
        <w:t>žiak</w:t>
      </w:r>
      <w:proofErr w:type="spellEnd"/>
      <w:r>
        <w:t xml:space="preserve"> </w:t>
      </w:r>
      <w:proofErr w:type="spellStart"/>
      <w:r>
        <w:t>vymešká</w:t>
      </w:r>
      <w:proofErr w:type="spellEnd"/>
      <w:r>
        <w:t xml:space="preserve"> bez </w:t>
      </w:r>
      <w:proofErr w:type="spellStart"/>
      <w:r>
        <w:t>ospravedlnenia</w:t>
      </w:r>
      <w:proofErr w:type="spellEnd"/>
      <w:r>
        <w:t xml:space="preserve"> </w:t>
      </w:r>
      <w:proofErr w:type="spellStart"/>
      <w:r>
        <w:t>viac</w:t>
      </w:r>
      <w:proofErr w:type="spellEnd"/>
      <w:r>
        <w:t xml:space="preserve"> </w:t>
      </w:r>
      <w:proofErr w:type="spellStart"/>
      <w:r>
        <w:t>ako</w:t>
      </w:r>
      <w:proofErr w:type="spellEnd"/>
      <w:r>
        <w:t xml:space="preserve"> 15 vyučovacích </w:t>
      </w:r>
      <w:proofErr w:type="spellStart"/>
      <w:r>
        <w:t>hodín</w:t>
      </w:r>
      <w:proofErr w:type="spellEnd"/>
      <w:r>
        <w:t xml:space="preserve"> </w:t>
      </w:r>
      <w:proofErr w:type="spellStart"/>
      <w:r>
        <w:t>mesačne</w:t>
      </w:r>
      <w:proofErr w:type="spellEnd"/>
      <w:r>
        <w:t xml:space="preserve">, </w:t>
      </w:r>
      <w:proofErr w:type="spellStart"/>
      <w:r>
        <w:t>riaditeľ</w:t>
      </w:r>
      <w:proofErr w:type="spellEnd"/>
      <w:r>
        <w:t xml:space="preserve"> školy </w:t>
      </w:r>
      <w:proofErr w:type="spellStart"/>
      <w:r>
        <w:t>bezodkladne</w:t>
      </w:r>
      <w:proofErr w:type="spellEnd"/>
      <w:r>
        <w:t xml:space="preserve"> </w:t>
      </w:r>
      <w:proofErr w:type="spellStart"/>
      <w:r>
        <w:t>oznámi</w:t>
      </w:r>
      <w:proofErr w:type="spellEnd"/>
      <w:r>
        <w:t xml:space="preserve"> </w:t>
      </w:r>
      <w:proofErr w:type="spellStart"/>
      <w:r>
        <w:t>túto</w:t>
      </w:r>
      <w:proofErr w:type="spellEnd"/>
      <w:r>
        <w:t xml:space="preserve"> </w:t>
      </w:r>
      <w:proofErr w:type="spellStart"/>
      <w:r>
        <w:t>skutočnosť</w:t>
      </w:r>
      <w:proofErr w:type="spellEnd"/>
      <w:r>
        <w:t xml:space="preserve"> obci, v </w:t>
      </w:r>
      <w:proofErr w:type="spellStart"/>
      <w:r>
        <w:t>ktorej</w:t>
      </w:r>
      <w:proofErr w:type="spellEnd"/>
      <w:r>
        <w:t xml:space="preserve"> má zákonný </w:t>
      </w:r>
      <w:proofErr w:type="spellStart"/>
      <w:r>
        <w:t>zástupca</w:t>
      </w:r>
      <w:proofErr w:type="spellEnd"/>
      <w:r>
        <w:t xml:space="preserve"> </w:t>
      </w:r>
      <w:proofErr w:type="spellStart"/>
      <w:r>
        <w:t>dieťaťa</w:t>
      </w:r>
      <w:proofErr w:type="spellEnd"/>
      <w:r>
        <w:t xml:space="preserve"> trvalý pobyt a </w:t>
      </w:r>
      <w:proofErr w:type="spellStart"/>
      <w:r>
        <w:t>Úradu</w:t>
      </w:r>
      <w:proofErr w:type="spellEnd"/>
      <w:r>
        <w:t xml:space="preserve"> práce </w:t>
      </w:r>
      <w:proofErr w:type="spellStart"/>
      <w:r>
        <w:t>sociálnych</w:t>
      </w:r>
      <w:proofErr w:type="spellEnd"/>
      <w:r>
        <w:t xml:space="preserve"> </w:t>
      </w:r>
      <w:proofErr w:type="spellStart"/>
      <w:r>
        <w:t>vecí</w:t>
      </w:r>
      <w:proofErr w:type="spellEnd"/>
      <w:r>
        <w:t xml:space="preserve"> a rodiny, </w:t>
      </w:r>
    </w:p>
    <w:p w:rsidR="001D0F5A" w:rsidRDefault="001D0F5A" w:rsidP="00716838">
      <w:pPr>
        <w:pStyle w:val="Bezriadkovania"/>
        <w:ind w:left="709"/>
        <w:jc w:val="both"/>
      </w:pPr>
      <w:r>
        <w:t xml:space="preserve">b) </w:t>
      </w:r>
      <w:proofErr w:type="spellStart"/>
      <w:r>
        <w:t>ak</w:t>
      </w:r>
      <w:proofErr w:type="spellEnd"/>
      <w:r>
        <w:t xml:space="preserve"> </w:t>
      </w:r>
      <w:proofErr w:type="spellStart"/>
      <w:r>
        <w:t>žiak</w:t>
      </w:r>
      <w:proofErr w:type="spellEnd"/>
      <w:r>
        <w:t xml:space="preserve"> </w:t>
      </w:r>
      <w:proofErr w:type="spellStart"/>
      <w:r>
        <w:t>vymešká</w:t>
      </w:r>
      <w:proofErr w:type="spellEnd"/>
      <w:r>
        <w:t xml:space="preserve"> bez </w:t>
      </w:r>
      <w:proofErr w:type="spellStart"/>
      <w:r>
        <w:t>ospravedlnenia</w:t>
      </w:r>
      <w:proofErr w:type="spellEnd"/>
      <w:r>
        <w:t xml:space="preserve"> </w:t>
      </w:r>
      <w:proofErr w:type="spellStart"/>
      <w:r>
        <w:t>viac</w:t>
      </w:r>
      <w:proofErr w:type="spellEnd"/>
      <w:r>
        <w:t xml:space="preserve"> </w:t>
      </w:r>
      <w:proofErr w:type="spellStart"/>
      <w:r>
        <w:t>ako</w:t>
      </w:r>
      <w:proofErr w:type="spellEnd"/>
      <w:r>
        <w:t xml:space="preserve"> 60 vyučovacích </w:t>
      </w:r>
      <w:proofErr w:type="spellStart"/>
      <w:r>
        <w:t>hodín</w:t>
      </w:r>
      <w:proofErr w:type="spellEnd"/>
      <w:r>
        <w:t xml:space="preserve"> v </w:t>
      </w:r>
      <w:proofErr w:type="spellStart"/>
      <w:r>
        <w:t>príslušnom</w:t>
      </w:r>
      <w:proofErr w:type="spellEnd"/>
      <w:r>
        <w:t xml:space="preserve"> </w:t>
      </w:r>
      <w:proofErr w:type="spellStart"/>
      <w:r>
        <w:t>školskom</w:t>
      </w:r>
      <w:proofErr w:type="spellEnd"/>
      <w:r>
        <w:t xml:space="preserve"> roku, je obec povinná na </w:t>
      </w:r>
      <w:proofErr w:type="gramStart"/>
      <w:r>
        <w:t>základe</w:t>
      </w:r>
      <w:proofErr w:type="gramEnd"/>
      <w:r>
        <w:t xml:space="preserve"> </w:t>
      </w:r>
      <w:proofErr w:type="spellStart"/>
      <w:r>
        <w:t>oznámenia</w:t>
      </w:r>
      <w:proofErr w:type="spellEnd"/>
      <w:r>
        <w:t xml:space="preserve"> </w:t>
      </w:r>
      <w:proofErr w:type="spellStart"/>
      <w:r>
        <w:t>riaditeľa</w:t>
      </w:r>
      <w:proofErr w:type="spellEnd"/>
      <w:r>
        <w:t xml:space="preserve"> školy </w:t>
      </w:r>
      <w:proofErr w:type="spellStart"/>
      <w:r>
        <w:t>začať</w:t>
      </w:r>
      <w:proofErr w:type="spellEnd"/>
      <w:r>
        <w:t xml:space="preserve"> </w:t>
      </w:r>
      <w:proofErr w:type="spellStart"/>
      <w:r>
        <w:t>konanie</w:t>
      </w:r>
      <w:proofErr w:type="spellEnd"/>
      <w:r>
        <w:t xml:space="preserve"> o </w:t>
      </w:r>
      <w:proofErr w:type="spellStart"/>
      <w:r>
        <w:t>priestupku</w:t>
      </w:r>
      <w:proofErr w:type="spellEnd"/>
      <w:r>
        <w:t xml:space="preserve"> </w:t>
      </w:r>
      <w:proofErr w:type="spellStart"/>
      <w:r>
        <w:t>podľa</w:t>
      </w:r>
      <w:proofErr w:type="spellEnd"/>
      <w:r>
        <w:t xml:space="preserve"> § 6 </w:t>
      </w:r>
      <w:proofErr w:type="spellStart"/>
      <w:r>
        <w:t>ods</w:t>
      </w:r>
      <w:proofErr w:type="spellEnd"/>
      <w:r>
        <w:t xml:space="preserve">. 4 a § 37 zákona č. 596/2003 Z. z. o </w:t>
      </w:r>
      <w:proofErr w:type="spellStart"/>
      <w:r>
        <w:t>štátnej</w:t>
      </w:r>
      <w:proofErr w:type="spellEnd"/>
      <w:r>
        <w:t xml:space="preserve"> </w:t>
      </w:r>
      <w:proofErr w:type="spellStart"/>
      <w:r>
        <w:t>správe</w:t>
      </w:r>
      <w:proofErr w:type="spellEnd"/>
      <w:r>
        <w:t xml:space="preserve"> v </w:t>
      </w:r>
      <w:proofErr w:type="spellStart"/>
      <w:r>
        <w:t>školstve</w:t>
      </w:r>
      <w:proofErr w:type="spellEnd"/>
      <w:r>
        <w:t xml:space="preserve"> a </w:t>
      </w:r>
      <w:proofErr w:type="spellStart"/>
      <w:r>
        <w:t>školskej</w:t>
      </w:r>
      <w:proofErr w:type="spellEnd"/>
      <w:r>
        <w:t xml:space="preserve"> </w:t>
      </w:r>
      <w:proofErr w:type="spellStart"/>
      <w:r>
        <w:t>samospráve</w:t>
      </w:r>
      <w:proofErr w:type="spellEnd"/>
      <w:r>
        <w:t xml:space="preserve"> a o </w:t>
      </w:r>
      <w:proofErr w:type="spellStart"/>
      <w:r>
        <w:t>zmene</w:t>
      </w:r>
      <w:proofErr w:type="spellEnd"/>
      <w:r>
        <w:t xml:space="preserve"> a </w:t>
      </w:r>
      <w:proofErr w:type="spellStart"/>
      <w:r>
        <w:t>doplnení</w:t>
      </w:r>
      <w:proofErr w:type="spellEnd"/>
      <w:r>
        <w:t xml:space="preserve"> </w:t>
      </w:r>
      <w:proofErr w:type="spellStart"/>
      <w:r>
        <w:t>niektorých</w:t>
      </w:r>
      <w:proofErr w:type="spellEnd"/>
      <w:r>
        <w:t xml:space="preserve"> </w:t>
      </w:r>
      <w:proofErr w:type="spellStart"/>
      <w:r>
        <w:t>zákonov</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w:t>
      </w:r>
      <w:proofErr w:type="spellStart"/>
      <w:r>
        <w:t>ďalej</w:t>
      </w:r>
      <w:proofErr w:type="spellEnd"/>
      <w:r>
        <w:t xml:space="preserve"> len „zákon č. </w:t>
      </w:r>
      <w:proofErr w:type="gramStart"/>
      <w:r>
        <w:t>596/2003 Z. z.“),</w:t>
      </w:r>
      <w:proofErr w:type="gramEnd"/>
      <w:r>
        <w:t xml:space="preserve"> </w:t>
      </w:r>
    </w:p>
    <w:p w:rsidR="001D0F5A" w:rsidRDefault="001D0F5A" w:rsidP="00716838">
      <w:pPr>
        <w:pStyle w:val="Bezriadkovania"/>
        <w:ind w:left="709"/>
        <w:jc w:val="both"/>
      </w:pPr>
      <w:r>
        <w:t xml:space="preserve">c) </w:t>
      </w:r>
      <w:proofErr w:type="spellStart"/>
      <w:r>
        <w:t>ak</w:t>
      </w:r>
      <w:proofErr w:type="spellEnd"/>
      <w:r>
        <w:t xml:space="preserve"> </w:t>
      </w:r>
      <w:proofErr w:type="spellStart"/>
      <w:r>
        <w:t>žiak</w:t>
      </w:r>
      <w:proofErr w:type="spellEnd"/>
      <w:r>
        <w:t xml:space="preserve"> </w:t>
      </w:r>
      <w:proofErr w:type="spellStart"/>
      <w:r>
        <w:t>vymešká</w:t>
      </w:r>
      <w:proofErr w:type="spellEnd"/>
      <w:r>
        <w:t xml:space="preserve"> bez </w:t>
      </w:r>
      <w:proofErr w:type="spellStart"/>
      <w:r>
        <w:t>ospravedlnenia</w:t>
      </w:r>
      <w:proofErr w:type="spellEnd"/>
      <w:r>
        <w:t xml:space="preserve"> </w:t>
      </w:r>
      <w:proofErr w:type="spellStart"/>
      <w:r>
        <w:t>viac</w:t>
      </w:r>
      <w:proofErr w:type="spellEnd"/>
      <w:r>
        <w:t xml:space="preserve"> </w:t>
      </w:r>
      <w:proofErr w:type="spellStart"/>
      <w:r>
        <w:t>ako</w:t>
      </w:r>
      <w:proofErr w:type="spellEnd"/>
      <w:r>
        <w:t xml:space="preserve"> 100 vyučovacích </w:t>
      </w:r>
      <w:proofErr w:type="spellStart"/>
      <w:r>
        <w:t>hodín</w:t>
      </w:r>
      <w:proofErr w:type="spellEnd"/>
      <w:r>
        <w:t xml:space="preserve">, je </w:t>
      </w:r>
      <w:proofErr w:type="spellStart"/>
      <w:r>
        <w:t>potrebné</w:t>
      </w:r>
      <w:proofErr w:type="spellEnd"/>
      <w:r>
        <w:t xml:space="preserve"> </w:t>
      </w:r>
      <w:proofErr w:type="spellStart"/>
      <w:r>
        <w:t>zo</w:t>
      </w:r>
      <w:proofErr w:type="spellEnd"/>
      <w:r>
        <w:t xml:space="preserve"> strany obce </w:t>
      </w:r>
      <w:proofErr w:type="spellStart"/>
      <w:r>
        <w:t>podať</w:t>
      </w:r>
      <w:proofErr w:type="spellEnd"/>
      <w:r>
        <w:t xml:space="preserve"> </w:t>
      </w:r>
      <w:proofErr w:type="spellStart"/>
      <w:r>
        <w:t>podľa</w:t>
      </w:r>
      <w:proofErr w:type="spellEnd"/>
      <w:r>
        <w:t xml:space="preserve"> § 211 Trestného zákona č. </w:t>
      </w:r>
      <w:proofErr w:type="gramStart"/>
      <w:r>
        <w:t xml:space="preserve">300/2005 Z. z. v </w:t>
      </w:r>
      <w:proofErr w:type="spellStart"/>
      <w:r>
        <w:t>znení</w:t>
      </w:r>
      <w:proofErr w:type="spellEnd"/>
      <w:proofErr w:type="gramEnd"/>
      <w:r>
        <w:t xml:space="preserve"> </w:t>
      </w:r>
      <w:proofErr w:type="spellStart"/>
      <w:r>
        <w:t>neskorších</w:t>
      </w:r>
      <w:proofErr w:type="spellEnd"/>
      <w:r>
        <w:t xml:space="preserve"> </w:t>
      </w:r>
      <w:proofErr w:type="spellStart"/>
      <w:r>
        <w:t>predpisov</w:t>
      </w:r>
      <w:proofErr w:type="spellEnd"/>
      <w:r>
        <w:t xml:space="preserve"> trestné </w:t>
      </w:r>
      <w:proofErr w:type="spellStart"/>
      <w:r>
        <w:t>oznámenie</w:t>
      </w:r>
      <w:proofErr w:type="spellEnd"/>
      <w:r>
        <w:t xml:space="preserve"> na zákonných </w:t>
      </w:r>
      <w:proofErr w:type="spellStart"/>
      <w:r>
        <w:t>zástupcov</w:t>
      </w:r>
      <w:proofErr w:type="spellEnd"/>
      <w:r>
        <w:t xml:space="preserve"> </w:t>
      </w:r>
      <w:proofErr w:type="spellStart"/>
      <w:r>
        <w:t>žiaka</w:t>
      </w:r>
      <w:proofErr w:type="spellEnd"/>
      <w:r>
        <w:t xml:space="preserve"> </w:t>
      </w:r>
      <w:proofErr w:type="spellStart"/>
      <w:r>
        <w:t>pre</w:t>
      </w:r>
      <w:proofErr w:type="spellEnd"/>
      <w:r>
        <w:t xml:space="preserve"> </w:t>
      </w:r>
      <w:proofErr w:type="spellStart"/>
      <w:r>
        <w:t>podozrenie</w:t>
      </w:r>
      <w:proofErr w:type="spellEnd"/>
      <w:r>
        <w:t xml:space="preserve"> </w:t>
      </w:r>
      <w:proofErr w:type="spellStart"/>
      <w:r>
        <w:t>zo</w:t>
      </w:r>
      <w:proofErr w:type="spellEnd"/>
      <w:r>
        <w:t xml:space="preserve"> </w:t>
      </w:r>
      <w:proofErr w:type="spellStart"/>
      <w:r>
        <w:t>spáchania</w:t>
      </w:r>
      <w:proofErr w:type="spellEnd"/>
      <w:r>
        <w:t xml:space="preserve"> trestného činu </w:t>
      </w:r>
      <w:proofErr w:type="spellStart"/>
      <w:r>
        <w:t>Ohrozovania</w:t>
      </w:r>
      <w:proofErr w:type="spellEnd"/>
      <w:r>
        <w:t xml:space="preserve"> </w:t>
      </w:r>
      <w:proofErr w:type="spellStart"/>
      <w:r>
        <w:t>mravnej</w:t>
      </w:r>
      <w:proofErr w:type="spellEnd"/>
      <w:r>
        <w:t xml:space="preserve"> výchovy mládeže.</w:t>
      </w:r>
    </w:p>
    <w:p w:rsidR="00716838" w:rsidRDefault="00716838" w:rsidP="00716838">
      <w:pPr>
        <w:pStyle w:val="Bezriadkovania"/>
        <w:ind w:left="709"/>
        <w:jc w:val="both"/>
      </w:pPr>
    </w:p>
    <w:p w:rsidR="00716838" w:rsidRDefault="00716838" w:rsidP="00716838">
      <w:pPr>
        <w:pStyle w:val="Bezriadkovania"/>
        <w:ind w:left="709"/>
        <w:jc w:val="both"/>
      </w:pPr>
    </w:p>
    <w:p w:rsidR="00716838" w:rsidRDefault="00716838" w:rsidP="00716838">
      <w:pPr>
        <w:pStyle w:val="Bezriadkovania"/>
        <w:ind w:left="709"/>
        <w:jc w:val="both"/>
      </w:pPr>
    </w:p>
    <w:p w:rsidR="00716838" w:rsidRDefault="00716838" w:rsidP="00716838">
      <w:pPr>
        <w:pStyle w:val="Bezriadkovania"/>
        <w:ind w:left="709"/>
        <w:jc w:val="both"/>
      </w:pPr>
    </w:p>
    <w:p w:rsidR="00716838" w:rsidRDefault="00716838" w:rsidP="00716838">
      <w:pPr>
        <w:pStyle w:val="Bezriadkovania"/>
        <w:ind w:left="709"/>
        <w:jc w:val="both"/>
      </w:pPr>
    </w:p>
    <w:p w:rsidR="00716838" w:rsidRPr="001D0F5A" w:rsidRDefault="00716838" w:rsidP="00716838">
      <w:pPr>
        <w:pStyle w:val="Bezriadkovania"/>
        <w:ind w:left="709"/>
        <w:jc w:val="both"/>
        <w:rPr>
          <w:lang w:val="sk-SK" w:eastAsia="sk-SK"/>
        </w:rPr>
      </w:pPr>
    </w:p>
    <w:p w:rsidR="00220AAA" w:rsidRDefault="00220AAA" w:rsidP="00605567">
      <w:pPr>
        <w:spacing w:before="100" w:beforeAutospacing="1" w:after="100" w:afterAutospacing="1"/>
        <w:ind w:left="360"/>
        <w:jc w:val="center"/>
        <w:rPr>
          <w:b/>
          <w:bCs/>
          <w:sz w:val="28"/>
          <w:szCs w:val="28"/>
          <w:u w:val="single"/>
          <w:lang w:val="sk-SK" w:eastAsia="sk-SK"/>
        </w:rPr>
      </w:pPr>
    </w:p>
    <w:p w:rsidR="00605567" w:rsidRPr="002405B0" w:rsidRDefault="00605567" w:rsidP="00605567">
      <w:pPr>
        <w:spacing w:before="100" w:beforeAutospacing="1" w:after="100" w:afterAutospacing="1"/>
        <w:ind w:left="360"/>
        <w:jc w:val="center"/>
        <w:rPr>
          <w:lang w:val="sk-SK" w:eastAsia="sk-SK"/>
        </w:rPr>
      </w:pPr>
      <w:r w:rsidRPr="002405B0">
        <w:rPr>
          <w:b/>
          <w:bCs/>
          <w:sz w:val="28"/>
          <w:szCs w:val="28"/>
          <w:u w:val="single"/>
          <w:lang w:val="sk-SK" w:eastAsia="sk-SK"/>
        </w:rPr>
        <w:t>Príchod žiakov do školy</w:t>
      </w:r>
      <w:bookmarkEnd w:id="0"/>
    </w:p>
    <w:p w:rsidR="00605567" w:rsidRPr="002405B0" w:rsidRDefault="00605567" w:rsidP="00605567">
      <w:pPr>
        <w:pStyle w:val="Odsekzoznamu"/>
        <w:numPr>
          <w:ilvl w:val="0"/>
          <w:numId w:val="6"/>
        </w:numPr>
        <w:tabs>
          <w:tab w:val="left" w:pos="540"/>
        </w:tabs>
        <w:jc w:val="both"/>
        <w:rPr>
          <w:lang w:val="sk-SK"/>
        </w:rPr>
      </w:pPr>
      <w:r w:rsidRPr="002405B0">
        <w:rPr>
          <w:lang w:val="sk-SK"/>
        </w:rPr>
        <w:t>Žiaci prichádzajú do školy od 7,30 h tak, aby pred začiatkom vyučovania boli na svojom mieste s pripravenými učebnými pomôckami.</w:t>
      </w:r>
    </w:p>
    <w:p w:rsidR="00605567" w:rsidRPr="002405B0" w:rsidRDefault="00605567" w:rsidP="00605567">
      <w:pPr>
        <w:pStyle w:val="Odsekzoznamu"/>
        <w:numPr>
          <w:ilvl w:val="0"/>
          <w:numId w:val="6"/>
        </w:numPr>
        <w:tabs>
          <w:tab w:val="left" w:pos="540"/>
        </w:tabs>
        <w:jc w:val="both"/>
        <w:rPr>
          <w:lang w:val="sk-SK"/>
        </w:rPr>
      </w:pPr>
      <w:r w:rsidRPr="002405B0">
        <w:rPr>
          <w:lang w:val="sk-SK"/>
        </w:rPr>
        <w:t>Žiaci, ktorí prídu na vyučovanie skôr ako je stanovená doba, disciplinovane čakajú na školskom dvore. Vzhľadom na vek detí je dovolené, aby sa za nepriaznivého počasia zdržiavali v budove školy, vo svojej triede. Nakoľko sme v tomto smere vyšli v ústrety rodičom, ktorí cestujú skoro ráno do zamestnania, boli títo oboznámení a podpisom potvrdili, že škola v tomto čase nezodpovedá za bezpečnosť ich detí a že počas neprítomnosti pedagóga (do 7,30 h) budú ich deti dodržiavať pokyny pani školníčky.</w:t>
      </w:r>
    </w:p>
    <w:p w:rsidR="00605567" w:rsidRPr="002405B0" w:rsidRDefault="00605567" w:rsidP="00605567">
      <w:pPr>
        <w:pStyle w:val="Odsekzoznamu"/>
        <w:numPr>
          <w:ilvl w:val="0"/>
          <w:numId w:val="6"/>
        </w:numPr>
        <w:tabs>
          <w:tab w:val="left" w:pos="540"/>
        </w:tabs>
        <w:jc w:val="both"/>
        <w:rPr>
          <w:lang w:val="sk-SK"/>
        </w:rPr>
      </w:pPr>
      <w:r w:rsidRPr="002405B0">
        <w:rPr>
          <w:lang w:val="sk-SK"/>
        </w:rPr>
        <w:t>Po vstupe do budovy školy si žiaci v šatni vyzlečú vrchný odev a prezujú sa do označenej, zdravotne nezávadnej obuvi. Vychádzkovú obuv nechávajú v šatni, do triedy ju nenosia.</w:t>
      </w:r>
    </w:p>
    <w:p w:rsidR="00605567" w:rsidRPr="002405B0" w:rsidRDefault="00605567" w:rsidP="00605567">
      <w:pPr>
        <w:pStyle w:val="Odsekzoznamu"/>
        <w:numPr>
          <w:ilvl w:val="0"/>
          <w:numId w:val="6"/>
        </w:numPr>
        <w:tabs>
          <w:tab w:val="left" w:pos="540"/>
        </w:tabs>
        <w:jc w:val="both"/>
        <w:rPr>
          <w:lang w:val="sk-SK"/>
        </w:rPr>
      </w:pPr>
      <w:r w:rsidRPr="002405B0">
        <w:rPr>
          <w:lang w:val="sk-SK"/>
        </w:rPr>
        <w:t>Ak žiak príde do školy na bicykli, môže si ho odložiť iba na školskom dvore (budova školy nemá priestory na odkladanie bicyklov). Škola však za poškodenie alebo krádež bicykla nenesie zodpovednosť.</w:t>
      </w:r>
    </w:p>
    <w:p w:rsidR="00605567" w:rsidRDefault="00605567" w:rsidP="00605567">
      <w:pPr>
        <w:pStyle w:val="Odsekzoznamu"/>
        <w:numPr>
          <w:ilvl w:val="0"/>
          <w:numId w:val="6"/>
        </w:numPr>
        <w:tabs>
          <w:tab w:val="left" w:pos="540"/>
        </w:tabs>
        <w:jc w:val="both"/>
        <w:rPr>
          <w:lang w:val="sk-SK"/>
        </w:rPr>
      </w:pPr>
      <w:r w:rsidRPr="002405B0">
        <w:rPr>
          <w:lang w:val="sk-SK"/>
        </w:rPr>
        <w:t>Budova školy sa ráno uzatvára o 8,00 h.</w:t>
      </w:r>
    </w:p>
    <w:p w:rsidR="00605567" w:rsidRPr="002405B0" w:rsidRDefault="00605567" w:rsidP="00605567">
      <w:pPr>
        <w:tabs>
          <w:tab w:val="left" w:pos="540"/>
        </w:tabs>
        <w:jc w:val="both"/>
        <w:rPr>
          <w:lang w:val="sk-SK"/>
        </w:rPr>
      </w:pPr>
    </w:p>
    <w:p w:rsidR="00605567" w:rsidRPr="002405B0" w:rsidRDefault="00605567" w:rsidP="00605567">
      <w:pPr>
        <w:tabs>
          <w:tab w:val="left" w:pos="540"/>
        </w:tabs>
        <w:jc w:val="center"/>
        <w:rPr>
          <w:b/>
          <w:sz w:val="28"/>
          <w:szCs w:val="28"/>
          <w:u w:val="single"/>
          <w:lang w:val="sk-SK"/>
        </w:rPr>
      </w:pPr>
      <w:r w:rsidRPr="002405B0">
        <w:rPr>
          <w:b/>
          <w:sz w:val="28"/>
          <w:szCs w:val="28"/>
          <w:u w:val="single"/>
          <w:lang w:val="sk-SK"/>
        </w:rPr>
        <w:t>Pedagogický dozor nad žiakmi</w:t>
      </w:r>
    </w:p>
    <w:p w:rsidR="00761A0E" w:rsidRPr="002405B0" w:rsidRDefault="00761A0E" w:rsidP="00761A0E">
      <w:pPr>
        <w:tabs>
          <w:tab w:val="left" w:pos="540"/>
        </w:tabs>
        <w:jc w:val="both"/>
        <w:rPr>
          <w:b/>
          <w:sz w:val="28"/>
          <w:szCs w:val="28"/>
          <w:u w:val="single"/>
          <w:lang w:val="sk-SK"/>
        </w:rPr>
      </w:pPr>
    </w:p>
    <w:p w:rsidR="00605567" w:rsidRPr="002405B0" w:rsidRDefault="00605567" w:rsidP="00761A0E">
      <w:pPr>
        <w:tabs>
          <w:tab w:val="left" w:pos="540"/>
        </w:tabs>
        <w:jc w:val="both"/>
        <w:rPr>
          <w:lang w:val="sk-SK"/>
        </w:rPr>
      </w:pPr>
      <w:r w:rsidRPr="002405B0">
        <w:rPr>
          <w:lang w:val="sk-SK"/>
        </w:rPr>
        <w:t>Učitelia vykonávajú dozor nad žiakmi pred vyučovaním (od 7,30 h), cez prestávky  (každá učiteľka svoju triedu), počas obedňajšej prestávky (nad deťmi, ktoré sa nestravujú a čakajú na ďalšie vyučovanie, ŠKD alebo záujmovú činnosť)</w:t>
      </w:r>
      <w:r w:rsidR="000217A2">
        <w:rPr>
          <w:lang w:val="sk-SK"/>
        </w:rPr>
        <w:t xml:space="preserve"> podľa harmonogramu </w:t>
      </w:r>
      <w:proofErr w:type="spellStart"/>
      <w:r w:rsidR="000217A2">
        <w:rPr>
          <w:lang w:val="sk-SK"/>
        </w:rPr>
        <w:t>rozvrhu</w:t>
      </w:r>
      <w:r w:rsidRPr="002405B0">
        <w:rPr>
          <w:lang w:val="sk-SK"/>
        </w:rPr>
        <w:t>.Vychovávateľka</w:t>
      </w:r>
      <w:proofErr w:type="spellEnd"/>
      <w:r w:rsidRPr="002405B0">
        <w:rPr>
          <w:lang w:val="sk-SK"/>
        </w:rPr>
        <w:t xml:space="preserve"> vykonáva dozor nad žiakmi počas obedňajšej prestávky (prechod z budovy ZŠ do budovy MŠ na obed, obed v ŠJ).Pedagogický dozor nad žiakmi plní funkciu bezpečnostnú a preventívnu. Pedagógovia sledujú a kontrolujú činnosť žiakov, sú oprávnení dávať im primerané príkazy a poučenia. Pedagogický dozor sa vykonáva pri všetkých podujatiach organizovaných školou.</w:t>
      </w:r>
      <w:bookmarkStart w:id="1" w:name="Správanie_sa_žiakov_na_vyučovaní_"/>
    </w:p>
    <w:p w:rsidR="00BE018B" w:rsidRDefault="00BE018B" w:rsidP="000217A2">
      <w:pPr>
        <w:tabs>
          <w:tab w:val="left" w:pos="540"/>
        </w:tabs>
        <w:rPr>
          <w:b/>
          <w:bCs/>
          <w:sz w:val="28"/>
          <w:szCs w:val="28"/>
          <w:u w:val="single"/>
          <w:lang w:val="sk-SK" w:eastAsia="sk-SK"/>
        </w:rPr>
      </w:pPr>
    </w:p>
    <w:p w:rsidR="00605567" w:rsidRPr="002405B0" w:rsidRDefault="00605567" w:rsidP="00605567">
      <w:pPr>
        <w:tabs>
          <w:tab w:val="left" w:pos="540"/>
        </w:tabs>
        <w:jc w:val="center"/>
        <w:rPr>
          <w:lang w:val="sk-SK"/>
        </w:rPr>
      </w:pPr>
      <w:r w:rsidRPr="002405B0">
        <w:rPr>
          <w:b/>
          <w:bCs/>
          <w:sz w:val="28"/>
          <w:szCs w:val="28"/>
          <w:u w:val="single"/>
          <w:lang w:val="sk-SK" w:eastAsia="sk-SK"/>
        </w:rPr>
        <w:t>Správanie sa žiakov na vyučovaní</w:t>
      </w:r>
      <w:bookmarkEnd w:id="1"/>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Žiak dochádza na vyučovanie včas, riadne pripravený, so všetkými učebnicami a školskými potrebami, ktoré podľa rozvrhu potrebuje na vyučovanie. Veci potrebné na hodinu si žiak pripraví cez prestávku. Pred hodinou telesnej výchovy, výtvarnej výchovy alebo pracovného vyučovania sa prezlečie do športového alebo pracovného úboru.</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Žiak má triednym učiteľom presne určené miesto, ktoré nesmie v priebehu vyučovania svojvoľne meniť.</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 xml:space="preserve">Žiak na vyučovaní sedí slušne, pozorne sleduje učiteľov výklad i odpovede spolužiakov. Aktívne pracuje, nenašepkáva, neodpisuje a nevyrušuje. </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Ak chce žiak odpovedať alebo sa vyučujúceho niečo opýtať, hlási sa zdvihnutím ruky. Vyvolaný žiak si sadne len na pokyn učiteľa.</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Domáce úlohy žiaci vypracovávajú doma alebo v školskom klube. Ak sa žiak na vyučovanie nepripraví, alebo nemá domácu úlohu, ospravedlní sa vyučujúcemu pred začatím hodiny.</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 xml:space="preserve">Žiak môže opustiť triedu, </w:t>
      </w:r>
      <w:proofErr w:type="spellStart"/>
      <w:r w:rsidRPr="002405B0">
        <w:rPr>
          <w:lang w:val="sk-SK" w:eastAsia="sk-SK"/>
        </w:rPr>
        <w:t>cvičište</w:t>
      </w:r>
      <w:proofErr w:type="spellEnd"/>
      <w:r w:rsidRPr="002405B0">
        <w:rPr>
          <w:lang w:val="sk-SK" w:eastAsia="sk-SK"/>
        </w:rPr>
        <w:t xml:space="preserve"> alebo  pracovné miesto len so súhlasom vyučujúceho alebo triedneho učiteľa.</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Žiak udržuje pracovné miesto a okolie v čistote a poriadku.</w:t>
      </w:r>
    </w:p>
    <w:p w:rsidR="00AC18D1" w:rsidRPr="000217A2" w:rsidRDefault="00605567" w:rsidP="00AC18D1">
      <w:pPr>
        <w:numPr>
          <w:ilvl w:val="0"/>
          <w:numId w:val="7"/>
        </w:numPr>
        <w:spacing w:before="100" w:beforeAutospacing="1" w:after="100" w:afterAutospacing="1"/>
        <w:jc w:val="both"/>
        <w:rPr>
          <w:lang w:val="sk-SK" w:eastAsia="sk-SK"/>
        </w:rPr>
      </w:pPr>
      <w:r w:rsidRPr="002405B0">
        <w:rPr>
          <w:lang w:val="sk-SK" w:eastAsia="sk-SK"/>
        </w:rPr>
        <w:t>Nie je dovolené vykláňať sa z oblokov a vyhadzovať von papiere, odpadky a akékoľvek predmety.</w:t>
      </w:r>
    </w:p>
    <w:p w:rsidR="00605567" w:rsidRDefault="00605567" w:rsidP="00761A0E">
      <w:pPr>
        <w:numPr>
          <w:ilvl w:val="0"/>
          <w:numId w:val="7"/>
        </w:numPr>
        <w:spacing w:before="100" w:beforeAutospacing="1" w:after="100" w:afterAutospacing="1"/>
        <w:jc w:val="both"/>
        <w:rPr>
          <w:lang w:val="sk-SK" w:eastAsia="sk-SK"/>
        </w:rPr>
      </w:pPr>
      <w:r w:rsidRPr="002405B0">
        <w:rPr>
          <w:lang w:val="sk-SK" w:eastAsia="sk-SK"/>
        </w:rPr>
        <w:t>Žiak do školy nenosí predmety, ktoré na vyučovaní nepotrebuje. Ak vyučujúci takýto predmet zistí, žiakovi ho odoberie a vráti rodičom. Klenoty a väčšie sumy peňazí nosí žiak do školy na vlastnú zodpovednosť. Na požiadanie si ich môže uložiť v riaditeľni školy. Ak tak neurobí, pri ich odcudzení škola nebude robiť žiadne opatrenia.</w:t>
      </w:r>
    </w:p>
    <w:p w:rsidR="000217A2" w:rsidRPr="002405B0" w:rsidRDefault="000217A2" w:rsidP="000217A2">
      <w:pPr>
        <w:spacing w:before="100" w:beforeAutospacing="1" w:after="100" w:afterAutospacing="1"/>
        <w:ind w:left="720"/>
        <w:jc w:val="both"/>
        <w:rPr>
          <w:lang w:val="sk-SK" w:eastAsia="sk-SK"/>
        </w:rPr>
      </w:pPr>
    </w:p>
    <w:p w:rsidR="00220AAA" w:rsidRDefault="00605567" w:rsidP="00761A0E">
      <w:pPr>
        <w:numPr>
          <w:ilvl w:val="0"/>
          <w:numId w:val="7"/>
        </w:numPr>
        <w:spacing w:before="100" w:beforeAutospacing="1" w:after="100" w:afterAutospacing="1"/>
        <w:jc w:val="both"/>
        <w:rPr>
          <w:lang w:val="sk-SK" w:eastAsia="sk-SK"/>
        </w:rPr>
      </w:pPr>
      <w:r w:rsidRPr="00220AAA">
        <w:rPr>
          <w:lang w:val="sk-SK" w:eastAsia="sk-SK"/>
        </w:rPr>
        <w:t xml:space="preserve">Ak žiak zistí stratu veci, ktorá podlieha poisteniu, oznámi to </w:t>
      </w:r>
      <w:proofErr w:type="spellStart"/>
      <w:r w:rsidRPr="00220AAA">
        <w:rPr>
          <w:lang w:val="sk-SK" w:eastAsia="sk-SK"/>
        </w:rPr>
        <w:t>tr</w:t>
      </w:r>
      <w:proofErr w:type="spellEnd"/>
      <w:r w:rsidRPr="00220AAA">
        <w:rPr>
          <w:lang w:val="sk-SK" w:eastAsia="sk-SK"/>
        </w:rPr>
        <w:t xml:space="preserve">. učiteľovi. </w:t>
      </w:r>
    </w:p>
    <w:p w:rsidR="00605567" w:rsidRPr="00220AAA" w:rsidRDefault="00605567" w:rsidP="00761A0E">
      <w:pPr>
        <w:numPr>
          <w:ilvl w:val="0"/>
          <w:numId w:val="7"/>
        </w:numPr>
        <w:spacing w:before="100" w:beforeAutospacing="1" w:after="100" w:afterAutospacing="1"/>
        <w:jc w:val="both"/>
        <w:rPr>
          <w:lang w:val="sk-SK" w:eastAsia="sk-SK"/>
        </w:rPr>
      </w:pPr>
      <w:r w:rsidRPr="00220AAA">
        <w:rPr>
          <w:lang w:val="sk-SK" w:eastAsia="sk-SK"/>
        </w:rPr>
        <w:t>Žiaci nesmú fajčiť, piť alkoholické nápoje, hrať o peniaze, užívať a distribuovať drogy v priestoroch školy a ani mimo nej.</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 xml:space="preserve">Žiaci majú zakázané </w:t>
      </w:r>
      <w:r w:rsidR="001D0F5A">
        <w:rPr>
          <w:lang w:val="sk-SK" w:eastAsia="sk-SK"/>
        </w:rPr>
        <w:t>nosiť do školy</w:t>
      </w:r>
      <w:r w:rsidRPr="002405B0">
        <w:rPr>
          <w:lang w:val="sk-SK" w:eastAsia="sk-SK"/>
        </w:rPr>
        <w:t xml:space="preserve"> mobilné telefóny. V prípade nerešpektovania tohto zákazu učiteľ telefón zoberie a vráti rodičom.</w:t>
      </w:r>
      <w:r w:rsidR="001D0F5A">
        <w:rPr>
          <w:lang w:val="sk-SK" w:eastAsia="sk-SK"/>
        </w:rPr>
        <w:t xml:space="preserve"> Ak žiak v mimoriadnom prípade potrebuje mobilný telefón (s vedomím rodičov), odovzdá ho na začiatku vyučovania triednemu učiteľovi. </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Keď vstúpi do triedy dospelá osoba, žiaci pozdravia povstaním a sadnú si na pokyn učiteľa. Pri jej odchode z triedy taktiež pozdravia povstaním. Na hodinách telesnej výchovy, výtvarnej výchovy, pracovného vyučovania a písaní kontrolných prác žiaci nezdravia.</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K riaditeľovi školy, všetkým učiteľom a zamestnancom školy sa žiak správa zdvorilo a pri stretnutí  pozdraví.</w:t>
      </w:r>
    </w:p>
    <w:p w:rsidR="00605567" w:rsidRPr="002405B0" w:rsidRDefault="00605567" w:rsidP="00761A0E">
      <w:pPr>
        <w:numPr>
          <w:ilvl w:val="0"/>
          <w:numId w:val="7"/>
        </w:numPr>
        <w:spacing w:before="100" w:beforeAutospacing="1" w:after="100" w:afterAutospacing="1"/>
        <w:jc w:val="both"/>
        <w:rPr>
          <w:lang w:val="sk-SK" w:eastAsia="sk-SK"/>
        </w:rPr>
      </w:pPr>
      <w:r w:rsidRPr="002405B0">
        <w:rPr>
          <w:lang w:val="sk-SK" w:eastAsia="sk-SK"/>
        </w:rPr>
        <w:t>Na školských vyc</w:t>
      </w:r>
      <w:r w:rsidR="00AC18D1">
        <w:rPr>
          <w:lang w:val="sk-SK" w:eastAsia="sk-SK"/>
        </w:rPr>
        <w:t xml:space="preserve">hádzkach, exkurziách, výletoch </w:t>
      </w:r>
      <w:r w:rsidRPr="002405B0">
        <w:rPr>
          <w:lang w:val="sk-SK" w:eastAsia="sk-SK"/>
        </w:rPr>
        <w:t>a plaveckom výcviku dodržiavajú pokyny vedúceho učiteľa a ostatných pedagogických zamestnancov. Dodržiavajú určené termíny miesta a času sústredenia. V dopravných prostriedkoch sa správajú disciplinovane. Nerušia cestujúcich hlasným hovorom, pokrikovaním a zbytočným pobehovaním. Na frekventovaných miestach, na nástupištiach a v závodoch sa disciplinovane podriaďujú pokynom dopravného personálu a sprievodcov zo závodov.</w:t>
      </w:r>
    </w:p>
    <w:p w:rsidR="00605567" w:rsidRPr="002405B0" w:rsidRDefault="00605567" w:rsidP="00605567">
      <w:pPr>
        <w:spacing w:before="100" w:beforeAutospacing="1" w:after="100" w:afterAutospacing="1"/>
        <w:jc w:val="center"/>
        <w:rPr>
          <w:b/>
          <w:sz w:val="28"/>
          <w:szCs w:val="28"/>
          <w:lang w:val="sk-SK" w:eastAsia="sk-SK"/>
        </w:rPr>
      </w:pPr>
      <w:bookmarkStart w:id="2" w:name="Správanie_sa_žiakov_cez_prestávky_-_prec"/>
      <w:r w:rsidRPr="002405B0">
        <w:rPr>
          <w:b/>
          <w:bCs/>
          <w:sz w:val="28"/>
          <w:szCs w:val="28"/>
          <w:u w:val="single"/>
          <w:lang w:val="sk-SK" w:eastAsia="sk-SK"/>
        </w:rPr>
        <w:t>Správanie sa žiakov cez prestávky - prechod do učební</w:t>
      </w:r>
      <w:bookmarkEnd w:id="2"/>
    </w:p>
    <w:p w:rsidR="00605567" w:rsidRPr="002405B0" w:rsidRDefault="00605567" w:rsidP="00761A0E">
      <w:pPr>
        <w:numPr>
          <w:ilvl w:val="0"/>
          <w:numId w:val="8"/>
        </w:numPr>
        <w:spacing w:before="100" w:beforeAutospacing="1" w:after="100" w:afterAutospacing="1"/>
        <w:jc w:val="both"/>
        <w:rPr>
          <w:lang w:val="sk-SK" w:eastAsia="sk-SK"/>
        </w:rPr>
      </w:pPr>
      <w:r w:rsidRPr="002405B0">
        <w:rPr>
          <w:lang w:val="sk-SK" w:eastAsia="sk-SK"/>
        </w:rPr>
        <w:t>Cez prestávku po druhej vyučovacej hodine žiaci desiatujú. Cez malé prestávky sa žiaci zdržiavajú v učebni.</w:t>
      </w:r>
    </w:p>
    <w:p w:rsidR="00605567" w:rsidRPr="002405B0" w:rsidRDefault="00605567" w:rsidP="00761A0E">
      <w:pPr>
        <w:numPr>
          <w:ilvl w:val="0"/>
          <w:numId w:val="8"/>
        </w:numPr>
        <w:spacing w:before="100" w:beforeAutospacing="1" w:after="100" w:afterAutospacing="1"/>
        <w:jc w:val="both"/>
        <w:rPr>
          <w:lang w:val="sk-SK" w:eastAsia="sk-SK"/>
        </w:rPr>
      </w:pPr>
      <w:r w:rsidRPr="002405B0">
        <w:rPr>
          <w:lang w:val="sk-SK" w:eastAsia="sk-SK"/>
        </w:rPr>
        <w:t xml:space="preserve">Po tretej vyučovacej hodine žiaci odchádzajú na pokyn </w:t>
      </w:r>
      <w:proofErr w:type="spellStart"/>
      <w:r w:rsidRPr="002405B0">
        <w:rPr>
          <w:lang w:val="sk-SK" w:eastAsia="sk-SK"/>
        </w:rPr>
        <w:t>dozorkonajúceho</w:t>
      </w:r>
      <w:proofErr w:type="spellEnd"/>
      <w:r w:rsidRPr="002405B0">
        <w:rPr>
          <w:lang w:val="sk-SK" w:eastAsia="sk-SK"/>
        </w:rPr>
        <w:t xml:space="preserve"> učiteľa na školský dvor, ktorý nesmú svojvoľne opustiť. V prípade nepriaznivého počasia sa zdržujú v triedach školy.</w:t>
      </w:r>
    </w:p>
    <w:p w:rsidR="00605567" w:rsidRPr="002405B0" w:rsidRDefault="00605567" w:rsidP="00761A0E">
      <w:pPr>
        <w:numPr>
          <w:ilvl w:val="0"/>
          <w:numId w:val="8"/>
        </w:numPr>
        <w:spacing w:before="100" w:beforeAutospacing="1" w:after="100" w:afterAutospacing="1"/>
        <w:jc w:val="both"/>
        <w:rPr>
          <w:lang w:val="sk-SK" w:eastAsia="sk-SK"/>
        </w:rPr>
      </w:pPr>
      <w:r w:rsidRPr="002405B0">
        <w:rPr>
          <w:lang w:val="sk-SK" w:eastAsia="sk-SK"/>
        </w:rPr>
        <w:t>Odpadky odhadzujú žiaci do košov. Je zakázané rozhadzovať odpadky po chodbách, záchodoch, hád</w:t>
      </w:r>
      <w:r w:rsidR="00AC18D1">
        <w:rPr>
          <w:lang w:val="sk-SK" w:eastAsia="sk-SK"/>
        </w:rPr>
        <w:t>zať do záchodových mís</w:t>
      </w:r>
      <w:r w:rsidRPr="002405B0">
        <w:rPr>
          <w:lang w:val="sk-SK" w:eastAsia="sk-SK"/>
        </w:rPr>
        <w:t xml:space="preserve"> a umývadiel.</w:t>
      </w:r>
    </w:p>
    <w:p w:rsidR="00605567" w:rsidRPr="002405B0" w:rsidRDefault="00605567" w:rsidP="00761A0E">
      <w:pPr>
        <w:numPr>
          <w:ilvl w:val="0"/>
          <w:numId w:val="8"/>
        </w:numPr>
        <w:spacing w:before="100" w:beforeAutospacing="1" w:after="100" w:afterAutospacing="1"/>
        <w:jc w:val="both"/>
        <w:rPr>
          <w:lang w:val="sk-SK" w:eastAsia="sk-SK"/>
        </w:rPr>
      </w:pPr>
      <w:r w:rsidRPr="002405B0">
        <w:rPr>
          <w:lang w:val="sk-SK" w:eastAsia="sk-SK"/>
        </w:rPr>
        <w:t>Presun žiakov z učebne do učebne (telocvične, školskej jedálne) zabezpečujú vyučujúci, ak triedny učiteľ neurčí inak.</w:t>
      </w:r>
    </w:p>
    <w:p w:rsidR="00605567" w:rsidRPr="002405B0" w:rsidRDefault="00605567" w:rsidP="00605567">
      <w:pPr>
        <w:spacing w:before="100" w:beforeAutospacing="1" w:after="100" w:afterAutospacing="1"/>
        <w:jc w:val="center"/>
        <w:rPr>
          <w:sz w:val="28"/>
          <w:szCs w:val="28"/>
          <w:lang w:val="sk-SK" w:eastAsia="sk-SK"/>
        </w:rPr>
      </w:pPr>
      <w:bookmarkStart w:id="3" w:name="Odchod_žiakov_zo_školy_"/>
      <w:r w:rsidRPr="002405B0">
        <w:rPr>
          <w:b/>
          <w:bCs/>
          <w:sz w:val="28"/>
          <w:szCs w:val="28"/>
          <w:u w:val="single"/>
          <w:lang w:val="sk-SK" w:eastAsia="sk-SK"/>
        </w:rPr>
        <w:t>Odchod žiakov zo školy</w:t>
      </w:r>
      <w:bookmarkEnd w:id="3"/>
    </w:p>
    <w:p w:rsidR="00605567" w:rsidRPr="002405B0" w:rsidRDefault="00605567" w:rsidP="00605567">
      <w:pPr>
        <w:tabs>
          <w:tab w:val="left" w:pos="540"/>
        </w:tabs>
        <w:jc w:val="both"/>
        <w:rPr>
          <w:lang w:val="sk-SK"/>
        </w:rPr>
      </w:pPr>
      <w:r w:rsidRPr="002405B0">
        <w:rPr>
          <w:lang w:val="sk-SK"/>
        </w:rPr>
        <w:t>Po skončení poslednej vyučovacej hodiny si každý žiak uloží svoje veci do aktovky, vyčistí si svoje miesto a okolie, vyloží si stoličku na lavicu. V odkladacom priestore pod lavicou sú uložené „školské“ učebnice žiakov.</w:t>
      </w:r>
    </w:p>
    <w:p w:rsidR="00605567" w:rsidRPr="002405B0" w:rsidRDefault="00605567" w:rsidP="00605567">
      <w:pPr>
        <w:tabs>
          <w:tab w:val="left" w:pos="540"/>
        </w:tabs>
        <w:jc w:val="both"/>
        <w:rPr>
          <w:lang w:val="sk-SK"/>
        </w:rPr>
      </w:pPr>
      <w:r w:rsidRPr="002405B0">
        <w:rPr>
          <w:lang w:val="sk-SK"/>
        </w:rPr>
        <w:t>Žiaci, ktorí nie sú zapísaní v ŠKD a nechodia na obedy, opustia budovu školy pod dozorom učiteľa a odchádzajú domov (v šatni sa preobujú a oblečú).</w:t>
      </w:r>
    </w:p>
    <w:p w:rsidR="00605567" w:rsidRPr="002405B0" w:rsidRDefault="00605567" w:rsidP="00605567">
      <w:pPr>
        <w:tabs>
          <w:tab w:val="left" w:pos="540"/>
        </w:tabs>
        <w:jc w:val="both"/>
        <w:rPr>
          <w:lang w:val="sk-SK"/>
        </w:rPr>
      </w:pPr>
      <w:r w:rsidRPr="002405B0">
        <w:rPr>
          <w:lang w:val="sk-SK"/>
        </w:rPr>
        <w:t>Ostatní žiaci prejdú pod dozorom vychovávateľky do ŠKD alebo cez školský dvor do budovy MŠ na obed (prezujú sa). Odchod týchto žiakov domov sa riadi vnútorným poriadkom ŠKD.</w:t>
      </w:r>
      <w:bookmarkStart w:id="4" w:name="Starostlivosť_o_školské_zariadenie"/>
    </w:p>
    <w:p w:rsidR="00605567" w:rsidRPr="002405B0" w:rsidRDefault="00605567" w:rsidP="00605567">
      <w:pPr>
        <w:spacing w:before="100" w:beforeAutospacing="1" w:after="100" w:afterAutospacing="1"/>
        <w:jc w:val="center"/>
        <w:rPr>
          <w:lang w:val="sk-SK" w:eastAsia="sk-SK"/>
        </w:rPr>
      </w:pPr>
      <w:bookmarkStart w:id="5" w:name="Správanie_sa_žiakov_mimo_školy_"/>
      <w:r w:rsidRPr="002405B0">
        <w:rPr>
          <w:b/>
          <w:bCs/>
          <w:sz w:val="28"/>
          <w:szCs w:val="28"/>
          <w:u w:val="single"/>
          <w:lang w:val="sk-SK" w:eastAsia="sk-SK"/>
        </w:rPr>
        <w:t>Správanie sa žiakov mimo školy</w:t>
      </w:r>
      <w:bookmarkEnd w:id="5"/>
    </w:p>
    <w:p w:rsidR="00605567" w:rsidRPr="002405B0" w:rsidRDefault="00605567" w:rsidP="00761A0E">
      <w:pPr>
        <w:numPr>
          <w:ilvl w:val="0"/>
          <w:numId w:val="10"/>
        </w:numPr>
        <w:spacing w:before="100" w:beforeAutospacing="1" w:after="100" w:afterAutospacing="1"/>
        <w:jc w:val="both"/>
        <w:rPr>
          <w:lang w:val="sk-SK" w:eastAsia="sk-SK"/>
        </w:rPr>
      </w:pPr>
      <w:r w:rsidRPr="002405B0">
        <w:rPr>
          <w:lang w:val="sk-SK" w:eastAsia="sk-SK"/>
        </w:rPr>
        <w:t>Žiak je povinný slušne sa správať i v čase mimo vyučovania, počas voľných dní a počas šk. prázdnin. Nepoškodzuje verejný a súkro</w:t>
      </w:r>
      <w:r w:rsidR="00761A0E" w:rsidRPr="002405B0">
        <w:rPr>
          <w:lang w:val="sk-SK" w:eastAsia="sk-SK"/>
        </w:rPr>
        <w:t xml:space="preserve">mný majetok. K svojim rodičom, </w:t>
      </w:r>
      <w:r w:rsidRPr="002405B0">
        <w:rPr>
          <w:lang w:val="sk-SK" w:eastAsia="sk-SK"/>
        </w:rPr>
        <w:t>súrodencom, priateľom a spolužiakom sa správa úctivo, zdvorilo, čestne a priateľsky.</w:t>
      </w:r>
    </w:p>
    <w:p w:rsidR="00605567" w:rsidRPr="002405B0" w:rsidRDefault="00605567" w:rsidP="00761A0E">
      <w:pPr>
        <w:numPr>
          <w:ilvl w:val="0"/>
          <w:numId w:val="10"/>
        </w:numPr>
        <w:spacing w:before="100" w:beforeAutospacing="1" w:after="100" w:afterAutospacing="1"/>
        <w:jc w:val="both"/>
        <w:rPr>
          <w:lang w:val="sk-SK" w:eastAsia="sk-SK"/>
        </w:rPr>
      </w:pPr>
      <w:r w:rsidRPr="002405B0">
        <w:rPr>
          <w:lang w:val="sk-SK" w:eastAsia="sk-SK"/>
        </w:rPr>
        <w:t xml:space="preserve">Žiak je zdvorilý voči dospelým občanom, najmä chorým ľuďom a ženám, uvoľňuje im cestu a miesto v dopravných prostriedkoch. Je pozorný k žiakom a občanom telesne postihnutým a starým ľuďom. Chráni mladších žiakov a deti. </w:t>
      </w:r>
    </w:p>
    <w:p w:rsidR="00605567" w:rsidRPr="002405B0" w:rsidRDefault="00605567" w:rsidP="00761A0E">
      <w:pPr>
        <w:numPr>
          <w:ilvl w:val="0"/>
          <w:numId w:val="10"/>
        </w:numPr>
        <w:spacing w:before="100" w:beforeAutospacing="1" w:after="100" w:afterAutospacing="1"/>
        <w:jc w:val="both"/>
        <w:rPr>
          <w:lang w:val="sk-SK" w:eastAsia="sk-SK"/>
        </w:rPr>
      </w:pPr>
      <w:r w:rsidRPr="002405B0">
        <w:rPr>
          <w:lang w:val="sk-SK" w:eastAsia="sk-SK"/>
        </w:rPr>
        <w:t>Na cestách, na uliciach, križovatkách dodržiava dopravné predpisy. V mestách sa riadi pokynmi príslušníkov dopravných orgánov alebo svetelnými signálmi.</w:t>
      </w:r>
    </w:p>
    <w:p w:rsidR="00605567" w:rsidRPr="002405B0" w:rsidRDefault="00605567" w:rsidP="00761A0E">
      <w:pPr>
        <w:numPr>
          <w:ilvl w:val="0"/>
          <w:numId w:val="10"/>
        </w:numPr>
        <w:spacing w:before="100" w:beforeAutospacing="1" w:after="100" w:afterAutospacing="1"/>
        <w:jc w:val="both"/>
        <w:rPr>
          <w:lang w:val="sk-SK" w:eastAsia="sk-SK"/>
        </w:rPr>
      </w:pPr>
      <w:r w:rsidRPr="002405B0">
        <w:rPr>
          <w:lang w:val="sk-SK" w:eastAsia="sk-SK"/>
        </w:rPr>
        <w:t>Nesmie sa zdržiavať v podnikoch verejného stravovania, v ktorých sa predávajú alkoholické nápoje, dlhšie ako potrebuje na konzumáciu objednaného jedla a občerstvenia.</w:t>
      </w:r>
    </w:p>
    <w:p w:rsidR="00605567" w:rsidRPr="002405B0" w:rsidRDefault="00605567" w:rsidP="00605567">
      <w:pPr>
        <w:spacing w:before="100" w:beforeAutospacing="1" w:after="100" w:afterAutospacing="1"/>
        <w:jc w:val="center"/>
        <w:rPr>
          <w:sz w:val="28"/>
          <w:szCs w:val="28"/>
          <w:lang w:val="sk-SK" w:eastAsia="sk-SK"/>
        </w:rPr>
      </w:pPr>
      <w:bookmarkStart w:id="6" w:name="Stravovanie_v_školskej_jedálni_"/>
      <w:r w:rsidRPr="002405B0">
        <w:rPr>
          <w:b/>
          <w:bCs/>
          <w:sz w:val="28"/>
          <w:szCs w:val="28"/>
          <w:u w:val="single"/>
          <w:lang w:val="sk-SK" w:eastAsia="sk-SK"/>
        </w:rPr>
        <w:t>Stravovanie a správanie v školskej jedálni</w:t>
      </w:r>
      <w:bookmarkEnd w:id="6"/>
    </w:p>
    <w:p w:rsidR="00605567" w:rsidRPr="002405B0" w:rsidRDefault="00605567" w:rsidP="00761A0E">
      <w:pPr>
        <w:numPr>
          <w:ilvl w:val="0"/>
          <w:numId w:val="11"/>
        </w:numPr>
        <w:spacing w:before="100" w:beforeAutospacing="1" w:after="100" w:afterAutospacing="1"/>
        <w:jc w:val="both"/>
        <w:rPr>
          <w:lang w:val="sk-SK" w:eastAsia="sk-SK"/>
        </w:rPr>
      </w:pPr>
      <w:r w:rsidRPr="002405B0">
        <w:rPr>
          <w:lang w:val="sk-SK" w:eastAsia="sk-SK"/>
        </w:rPr>
        <w:t>Žiaci sú povinní zaplatiť strav</w:t>
      </w:r>
      <w:r w:rsidR="006C6DDB">
        <w:rPr>
          <w:lang w:val="sk-SK" w:eastAsia="sk-SK"/>
        </w:rPr>
        <w:t xml:space="preserve">u </w:t>
      </w:r>
      <w:r w:rsidRPr="002405B0">
        <w:rPr>
          <w:lang w:val="sk-SK" w:eastAsia="sk-SK"/>
        </w:rPr>
        <w:t>do prvého dňa nasledujúceho mesiaca.</w:t>
      </w:r>
    </w:p>
    <w:p w:rsidR="00605567" w:rsidRPr="002405B0" w:rsidRDefault="00605567" w:rsidP="00761A0E">
      <w:pPr>
        <w:numPr>
          <w:ilvl w:val="0"/>
          <w:numId w:val="11"/>
        </w:numPr>
        <w:spacing w:before="100" w:beforeAutospacing="1" w:after="100" w:afterAutospacing="1"/>
        <w:jc w:val="both"/>
        <w:rPr>
          <w:lang w:val="sk-SK" w:eastAsia="sk-SK"/>
        </w:rPr>
      </w:pPr>
      <w:r w:rsidRPr="002405B0">
        <w:rPr>
          <w:lang w:val="sk-SK" w:eastAsia="sk-SK"/>
        </w:rPr>
        <w:t>V školskej jedálni sa žiaci zdržujú len počas podávania stravy. V jedálni a pri stole sa správajú disciplinovane. Riadia sa pokynmi učiteľov a vychovávateľov, ktorí majú pedagogický dozor, dodržujú pokyny vedúcej šk. jedálne.</w:t>
      </w:r>
    </w:p>
    <w:p w:rsidR="00605567" w:rsidRPr="002405B0" w:rsidRDefault="00605567" w:rsidP="00761A0E">
      <w:pPr>
        <w:numPr>
          <w:ilvl w:val="0"/>
          <w:numId w:val="11"/>
        </w:numPr>
        <w:spacing w:before="100" w:beforeAutospacing="1" w:after="100" w:afterAutospacing="1"/>
        <w:jc w:val="both"/>
        <w:rPr>
          <w:lang w:val="sk-SK" w:eastAsia="sk-SK"/>
        </w:rPr>
      </w:pPr>
      <w:r w:rsidRPr="002405B0">
        <w:rPr>
          <w:lang w:val="sk-SK" w:eastAsia="sk-SK"/>
        </w:rPr>
        <w:t>V prípade nevhodného správania sa žiaka v školskej jedálni môže byť tento zo školského stravovania vylúčený.</w:t>
      </w:r>
      <w:r w:rsidRPr="002405B0">
        <w:rPr>
          <w:color w:val="C00000"/>
          <w:lang w:val="sk-SK" w:eastAsia="sk-SK"/>
        </w:rPr>
        <w:t> </w:t>
      </w:r>
    </w:p>
    <w:p w:rsidR="00605567" w:rsidRPr="002405B0" w:rsidRDefault="00605567" w:rsidP="00605567">
      <w:pPr>
        <w:tabs>
          <w:tab w:val="left" w:pos="540"/>
        </w:tabs>
        <w:jc w:val="center"/>
        <w:rPr>
          <w:b/>
          <w:sz w:val="28"/>
          <w:szCs w:val="28"/>
          <w:u w:val="single"/>
          <w:lang w:val="sk-SK"/>
        </w:rPr>
      </w:pPr>
      <w:r w:rsidRPr="002405B0">
        <w:rPr>
          <w:b/>
          <w:sz w:val="28"/>
          <w:szCs w:val="28"/>
          <w:u w:val="single"/>
          <w:lang w:val="sk-SK"/>
        </w:rPr>
        <w:t>Povinnosti týždenníkov</w:t>
      </w:r>
    </w:p>
    <w:p w:rsidR="00605567" w:rsidRPr="002405B0" w:rsidRDefault="00605567" w:rsidP="00605567">
      <w:pPr>
        <w:tabs>
          <w:tab w:val="left" w:pos="540"/>
        </w:tabs>
        <w:jc w:val="center"/>
        <w:rPr>
          <w:b/>
          <w:sz w:val="28"/>
          <w:szCs w:val="28"/>
          <w:u w:val="single"/>
          <w:lang w:val="sk-SK"/>
        </w:rPr>
      </w:pPr>
    </w:p>
    <w:p w:rsidR="00605567" w:rsidRPr="002405B0" w:rsidRDefault="00605567" w:rsidP="00605567">
      <w:pPr>
        <w:tabs>
          <w:tab w:val="left" w:pos="540"/>
        </w:tabs>
        <w:jc w:val="both"/>
        <w:rPr>
          <w:lang w:val="sk-SK"/>
        </w:rPr>
      </w:pPr>
      <w:r w:rsidRPr="002405B0">
        <w:rPr>
          <w:lang w:val="sk-SK"/>
        </w:rPr>
        <w:tab/>
        <w:t xml:space="preserve">Týždenníci sú dvaja žiaci, ktorí majú počas </w:t>
      </w:r>
      <w:r w:rsidR="006C6DDB">
        <w:rPr>
          <w:lang w:val="sk-SK"/>
        </w:rPr>
        <w:t>jedného týždňa nasledovné úlohy:</w:t>
      </w:r>
    </w:p>
    <w:p w:rsidR="00605567" w:rsidRPr="002405B0" w:rsidRDefault="00605567" w:rsidP="00605567">
      <w:pPr>
        <w:numPr>
          <w:ilvl w:val="0"/>
          <w:numId w:val="1"/>
        </w:numPr>
        <w:tabs>
          <w:tab w:val="left" w:pos="540"/>
        </w:tabs>
        <w:jc w:val="both"/>
        <w:rPr>
          <w:lang w:val="sk-SK"/>
        </w:rPr>
      </w:pPr>
      <w:r w:rsidRPr="002405B0">
        <w:rPr>
          <w:lang w:val="sk-SK"/>
        </w:rPr>
        <w:t>zodpovedajú za poriadok a čistotu v triede, v šatni</w:t>
      </w:r>
    </w:p>
    <w:p w:rsidR="00605567" w:rsidRPr="002405B0" w:rsidRDefault="00605567" w:rsidP="00605567">
      <w:pPr>
        <w:numPr>
          <w:ilvl w:val="0"/>
          <w:numId w:val="1"/>
        </w:numPr>
        <w:tabs>
          <w:tab w:val="left" w:pos="540"/>
        </w:tabs>
        <w:jc w:val="both"/>
        <w:rPr>
          <w:lang w:val="sk-SK"/>
        </w:rPr>
      </w:pPr>
      <w:r w:rsidRPr="002405B0">
        <w:rPr>
          <w:lang w:val="sk-SK"/>
        </w:rPr>
        <w:t>na začiatku vyučovania hlásia neprítomných spolužiakov</w:t>
      </w:r>
    </w:p>
    <w:p w:rsidR="00605567" w:rsidRPr="002405B0" w:rsidRDefault="00605567" w:rsidP="00605567">
      <w:pPr>
        <w:numPr>
          <w:ilvl w:val="0"/>
          <w:numId w:val="1"/>
        </w:numPr>
        <w:tabs>
          <w:tab w:val="left" w:pos="540"/>
          <w:tab w:val="left" w:pos="900"/>
        </w:tabs>
        <w:jc w:val="both"/>
        <w:rPr>
          <w:lang w:val="sk-SK"/>
        </w:rPr>
      </w:pPr>
      <w:r w:rsidRPr="002405B0">
        <w:rPr>
          <w:lang w:val="sk-SK"/>
        </w:rPr>
        <w:t>počas prestávok čistia tabuľu a pripravujú pomôcky na pokyn učiteľa</w:t>
      </w:r>
    </w:p>
    <w:p w:rsidR="00605567" w:rsidRPr="002405B0" w:rsidRDefault="00605567" w:rsidP="00605567">
      <w:pPr>
        <w:numPr>
          <w:ilvl w:val="0"/>
          <w:numId w:val="1"/>
        </w:numPr>
        <w:tabs>
          <w:tab w:val="left" w:pos="540"/>
          <w:tab w:val="left" w:pos="900"/>
        </w:tabs>
        <w:jc w:val="both"/>
        <w:rPr>
          <w:lang w:val="sk-SK"/>
        </w:rPr>
      </w:pPr>
      <w:r w:rsidRPr="002405B0">
        <w:rPr>
          <w:lang w:val="sk-SK"/>
        </w:rPr>
        <w:t>počas prestávky vypínajú osvetlenie tried</w:t>
      </w:r>
    </w:p>
    <w:p w:rsidR="00605567" w:rsidRPr="002405B0" w:rsidRDefault="00605567" w:rsidP="00605567">
      <w:pPr>
        <w:numPr>
          <w:ilvl w:val="0"/>
          <w:numId w:val="1"/>
        </w:numPr>
        <w:tabs>
          <w:tab w:val="left" w:pos="540"/>
          <w:tab w:val="left" w:pos="900"/>
        </w:tabs>
        <w:jc w:val="both"/>
        <w:rPr>
          <w:lang w:val="sk-SK"/>
        </w:rPr>
      </w:pPr>
      <w:r w:rsidRPr="002405B0">
        <w:rPr>
          <w:lang w:val="sk-SK"/>
        </w:rPr>
        <w:t>oznamujú, ak sa niečo v triede pokazí</w:t>
      </w:r>
    </w:p>
    <w:p w:rsidR="00605567" w:rsidRPr="002405B0" w:rsidRDefault="00605567" w:rsidP="00605567">
      <w:pPr>
        <w:numPr>
          <w:ilvl w:val="0"/>
          <w:numId w:val="1"/>
        </w:numPr>
        <w:tabs>
          <w:tab w:val="left" w:pos="540"/>
          <w:tab w:val="left" w:pos="900"/>
        </w:tabs>
        <w:jc w:val="both"/>
        <w:rPr>
          <w:lang w:val="sk-SK"/>
        </w:rPr>
      </w:pPr>
      <w:r w:rsidRPr="002405B0">
        <w:rPr>
          <w:lang w:val="sk-SK"/>
        </w:rPr>
        <w:t>polievajú kvety, zabezpečujú kriedu, ...</w:t>
      </w:r>
    </w:p>
    <w:p w:rsidR="00605567" w:rsidRPr="002405B0" w:rsidRDefault="00605567" w:rsidP="00605567">
      <w:pPr>
        <w:tabs>
          <w:tab w:val="left" w:pos="540"/>
        </w:tabs>
        <w:ind w:left="900"/>
        <w:jc w:val="both"/>
        <w:rPr>
          <w:lang w:val="sk-SK"/>
        </w:rPr>
      </w:pPr>
    </w:p>
    <w:p w:rsidR="00605567" w:rsidRPr="002405B0" w:rsidRDefault="00605567" w:rsidP="00605567">
      <w:pPr>
        <w:spacing w:before="100" w:beforeAutospacing="1" w:after="100" w:afterAutospacing="1"/>
        <w:jc w:val="center"/>
        <w:rPr>
          <w:sz w:val="28"/>
          <w:szCs w:val="28"/>
          <w:lang w:val="sk-SK" w:eastAsia="sk-SK"/>
        </w:rPr>
      </w:pPr>
      <w:r w:rsidRPr="002405B0">
        <w:rPr>
          <w:b/>
          <w:bCs/>
          <w:sz w:val="28"/>
          <w:szCs w:val="28"/>
          <w:u w:val="single"/>
          <w:lang w:val="sk-SK" w:eastAsia="sk-SK"/>
        </w:rPr>
        <w:t>Starostlivosť o školské zariadenie</w:t>
      </w:r>
      <w:bookmarkEnd w:id="4"/>
      <w:r w:rsidRPr="002405B0">
        <w:rPr>
          <w:b/>
          <w:bCs/>
          <w:sz w:val="28"/>
          <w:szCs w:val="28"/>
          <w:u w:val="single"/>
          <w:lang w:val="sk-SK" w:eastAsia="sk-SK"/>
        </w:rPr>
        <w:t>, školské potreby, o prostredie učební, chodieb a školského dvora</w:t>
      </w:r>
    </w:p>
    <w:p w:rsidR="00605567" w:rsidRPr="002405B0" w:rsidRDefault="00605567" w:rsidP="00761A0E">
      <w:pPr>
        <w:numPr>
          <w:ilvl w:val="0"/>
          <w:numId w:val="9"/>
        </w:numPr>
        <w:spacing w:before="100" w:beforeAutospacing="1" w:after="100" w:afterAutospacing="1"/>
        <w:jc w:val="both"/>
        <w:rPr>
          <w:lang w:val="sk-SK" w:eastAsia="sk-SK"/>
        </w:rPr>
      </w:pPr>
      <w:r w:rsidRPr="002405B0">
        <w:rPr>
          <w:lang w:val="sk-SK" w:eastAsia="sk-SK"/>
        </w:rPr>
        <w:t>Žiak je povinný šetriť školskú budovu, všetko vonkajšie a vnútorné zariadenie. Akékoľvek poškodenie z nedbanlivosti alebo úmyselné poškodenie, je žiak povinný v plnej miere uhradiť.</w:t>
      </w:r>
    </w:p>
    <w:p w:rsidR="00605567" w:rsidRPr="002405B0" w:rsidRDefault="00605567" w:rsidP="00761A0E">
      <w:pPr>
        <w:numPr>
          <w:ilvl w:val="0"/>
          <w:numId w:val="9"/>
        </w:numPr>
        <w:spacing w:before="100" w:beforeAutospacing="1" w:after="100" w:afterAutospacing="1"/>
        <w:jc w:val="both"/>
        <w:rPr>
          <w:lang w:val="sk-SK" w:eastAsia="sk-SK"/>
        </w:rPr>
      </w:pPr>
      <w:r w:rsidRPr="002405B0">
        <w:rPr>
          <w:lang w:val="sk-SK" w:eastAsia="sk-SK"/>
        </w:rPr>
        <w:t>Ak žiak v priebehu školského roka poškodí učebnicu , alebo ju stratí, nemusí ju zaplatiť.</w:t>
      </w:r>
    </w:p>
    <w:p w:rsidR="00605567" w:rsidRPr="002405B0" w:rsidRDefault="00605567" w:rsidP="00761A0E">
      <w:pPr>
        <w:numPr>
          <w:ilvl w:val="0"/>
          <w:numId w:val="9"/>
        </w:numPr>
        <w:spacing w:before="100" w:beforeAutospacing="1" w:after="100" w:afterAutospacing="1"/>
        <w:jc w:val="both"/>
        <w:rPr>
          <w:lang w:val="sk-SK" w:eastAsia="sk-SK"/>
        </w:rPr>
      </w:pPr>
      <w:r w:rsidRPr="002405B0">
        <w:rPr>
          <w:lang w:val="sk-SK" w:eastAsia="sk-SK"/>
        </w:rPr>
        <w:t>Ak žiak prechádza z jednej školy na druhú, učebnice si ponechá a odovzdá ich na tej škole, kde končí šk. rok.</w:t>
      </w:r>
    </w:p>
    <w:p w:rsidR="00605567" w:rsidRPr="002405B0" w:rsidRDefault="00605567" w:rsidP="00761A0E">
      <w:pPr>
        <w:numPr>
          <w:ilvl w:val="0"/>
          <w:numId w:val="9"/>
        </w:numPr>
        <w:spacing w:before="100" w:beforeAutospacing="1" w:after="100" w:afterAutospacing="1"/>
        <w:jc w:val="both"/>
        <w:rPr>
          <w:lang w:val="sk-SK" w:eastAsia="sk-SK"/>
        </w:rPr>
      </w:pPr>
      <w:r w:rsidRPr="002405B0">
        <w:rPr>
          <w:lang w:val="sk-SK" w:eastAsia="sk-SK"/>
        </w:rPr>
        <w:t>Kolektívy tried sa starajú o estetickú úpravu učebne a sústavne kontrolujú stav inventáru učebne.</w:t>
      </w:r>
    </w:p>
    <w:p w:rsidR="00605567" w:rsidRPr="002405B0" w:rsidRDefault="00605567" w:rsidP="00605567">
      <w:pPr>
        <w:spacing w:before="100" w:beforeAutospacing="1" w:after="100" w:afterAutospacing="1"/>
        <w:jc w:val="center"/>
        <w:rPr>
          <w:sz w:val="28"/>
          <w:szCs w:val="28"/>
          <w:lang w:val="sk-SK" w:eastAsia="sk-SK"/>
        </w:rPr>
      </w:pPr>
      <w:bookmarkStart w:id="7" w:name="Výchovné_opatrenia_"/>
      <w:r w:rsidRPr="002405B0">
        <w:rPr>
          <w:b/>
          <w:bCs/>
          <w:sz w:val="28"/>
          <w:szCs w:val="28"/>
          <w:u w:val="single"/>
          <w:lang w:val="sk-SK" w:eastAsia="sk-SK"/>
        </w:rPr>
        <w:t>Výchovné opatrenia</w:t>
      </w:r>
      <w:bookmarkEnd w:id="7"/>
    </w:p>
    <w:p w:rsidR="00605567" w:rsidRPr="002405B0" w:rsidRDefault="00605567" w:rsidP="00761A0E">
      <w:pPr>
        <w:numPr>
          <w:ilvl w:val="0"/>
          <w:numId w:val="13"/>
        </w:numPr>
        <w:spacing w:before="100" w:beforeAutospacing="1" w:after="100" w:afterAutospacing="1"/>
        <w:jc w:val="both"/>
        <w:rPr>
          <w:lang w:val="sk-SK" w:eastAsia="sk-SK"/>
        </w:rPr>
      </w:pPr>
      <w:r w:rsidRPr="002405B0">
        <w:rPr>
          <w:lang w:val="sk-SK" w:eastAsia="sk-SK"/>
        </w:rPr>
        <w:t>Žiaci, ktorí sa správajú v škole i mimo nej príkladne, ktorí si vzorne a svedomito plnia povinnosti, pomáhajú iným, prípadne vykonajú statočný čin môžu dostať pochvaly a odmeny.</w:t>
      </w:r>
    </w:p>
    <w:p w:rsidR="00605567" w:rsidRPr="002405B0" w:rsidRDefault="00605567" w:rsidP="00761A0E">
      <w:pPr>
        <w:numPr>
          <w:ilvl w:val="0"/>
          <w:numId w:val="13"/>
        </w:numPr>
        <w:spacing w:before="100" w:beforeAutospacing="1" w:after="100" w:afterAutospacing="1"/>
        <w:jc w:val="both"/>
        <w:rPr>
          <w:lang w:val="sk-SK" w:eastAsia="sk-SK"/>
        </w:rPr>
      </w:pPr>
      <w:r w:rsidRPr="002405B0">
        <w:rPr>
          <w:lang w:val="sk-SK" w:eastAsia="sk-SK"/>
        </w:rPr>
        <w:t>Žiaci, ktorí porušujú pravidlá šk. poriadku, môžu byť pokarhaní podľa platných smerníc.</w:t>
      </w:r>
    </w:p>
    <w:p w:rsidR="00605567" w:rsidRPr="002405B0" w:rsidRDefault="00605567" w:rsidP="00761A0E">
      <w:pPr>
        <w:numPr>
          <w:ilvl w:val="0"/>
          <w:numId w:val="13"/>
        </w:numPr>
        <w:spacing w:before="100" w:beforeAutospacing="1" w:after="100" w:afterAutospacing="1"/>
        <w:jc w:val="both"/>
        <w:rPr>
          <w:lang w:val="sk-SK" w:eastAsia="sk-SK"/>
        </w:rPr>
      </w:pPr>
      <w:r w:rsidRPr="002405B0">
        <w:rPr>
          <w:lang w:val="sk-SK" w:eastAsia="sk-SK"/>
        </w:rPr>
        <w:t>Učitelia upozornia na ich priestupky rodičov buď osobne, zápismi v žiackej knižke, písomne alebo predvolaním do školy.</w:t>
      </w:r>
    </w:p>
    <w:p w:rsidR="00605567" w:rsidRPr="002405B0" w:rsidRDefault="00605567" w:rsidP="00605567">
      <w:pPr>
        <w:tabs>
          <w:tab w:val="left" w:pos="540"/>
          <w:tab w:val="left" w:pos="1260"/>
        </w:tabs>
        <w:rPr>
          <w:lang w:val="sk-SK"/>
        </w:rPr>
      </w:pPr>
      <w:r w:rsidRPr="002405B0">
        <w:rPr>
          <w:lang w:val="sk-SK" w:eastAsia="sk-SK"/>
        </w:rPr>
        <w:t xml:space="preserve">Výchovné opatrenia sa udeľujú podľa </w:t>
      </w:r>
      <w:r w:rsidRPr="002405B0">
        <w:rPr>
          <w:lang w:val="sk-SK"/>
        </w:rPr>
        <w:t>Vyhlášky MŠ SR o základnej škole č.320/2008, § 22.</w:t>
      </w:r>
    </w:p>
    <w:p w:rsidR="008B475C" w:rsidRDefault="008B475C" w:rsidP="008B475C">
      <w:pPr>
        <w:spacing w:before="100" w:beforeAutospacing="1" w:after="100" w:afterAutospacing="1"/>
        <w:jc w:val="center"/>
        <w:rPr>
          <w:b/>
          <w:bCs/>
          <w:sz w:val="28"/>
          <w:szCs w:val="28"/>
          <w:u w:val="single"/>
          <w:lang w:val="sk-SK" w:eastAsia="sk-SK"/>
        </w:rPr>
      </w:pPr>
    </w:p>
    <w:p w:rsidR="008B475C" w:rsidRDefault="008B475C" w:rsidP="008B475C">
      <w:pPr>
        <w:spacing w:before="100" w:beforeAutospacing="1" w:after="100" w:afterAutospacing="1"/>
        <w:jc w:val="center"/>
        <w:rPr>
          <w:b/>
          <w:bCs/>
          <w:sz w:val="28"/>
          <w:szCs w:val="28"/>
          <w:u w:val="single"/>
          <w:lang w:val="sk-SK" w:eastAsia="sk-SK"/>
        </w:rPr>
      </w:pPr>
    </w:p>
    <w:p w:rsidR="008B475C" w:rsidRDefault="008B475C" w:rsidP="008B475C">
      <w:pPr>
        <w:spacing w:before="100" w:beforeAutospacing="1" w:after="100" w:afterAutospacing="1"/>
        <w:jc w:val="center"/>
        <w:rPr>
          <w:b/>
          <w:bCs/>
          <w:sz w:val="28"/>
          <w:szCs w:val="28"/>
          <w:u w:val="single"/>
          <w:lang w:val="sk-SK" w:eastAsia="sk-SK"/>
        </w:rPr>
      </w:pPr>
    </w:p>
    <w:p w:rsidR="008B475C" w:rsidRDefault="008B475C" w:rsidP="008B475C">
      <w:pPr>
        <w:spacing w:before="100" w:beforeAutospacing="1" w:after="100" w:afterAutospacing="1"/>
        <w:jc w:val="center"/>
        <w:rPr>
          <w:b/>
          <w:bCs/>
          <w:sz w:val="28"/>
          <w:szCs w:val="28"/>
          <w:u w:val="single"/>
          <w:lang w:val="sk-SK" w:eastAsia="sk-SK"/>
        </w:rPr>
      </w:pPr>
      <w:r>
        <w:rPr>
          <w:b/>
          <w:bCs/>
          <w:sz w:val="28"/>
          <w:szCs w:val="28"/>
          <w:u w:val="single"/>
          <w:lang w:val="sk-SK" w:eastAsia="sk-SK"/>
        </w:rPr>
        <w:t>Dištančné vzdelávanie</w:t>
      </w:r>
    </w:p>
    <w:p w:rsidR="008B475C" w:rsidRPr="008B475C" w:rsidRDefault="008B475C" w:rsidP="008B475C">
      <w:pPr>
        <w:pStyle w:val="Normlnywebov"/>
        <w:spacing w:before="144" w:beforeAutospacing="0" w:after="144" w:afterAutospacing="0"/>
        <w:jc w:val="both"/>
      </w:pPr>
      <w:r w:rsidRPr="008B475C">
        <w:t>Dištančné vzdelávanie v čase mimoriadneho prerušenia školského vyučovania v školách sa v súlade s </w:t>
      </w:r>
      <w:hyperlink r:id="rId19" w:tgtFrame="_blank" w:history="1">
        <w:r w:rsidRPr="008B475C">
          <w:t>§ 150 ods. 8 zákona č. 245/2008 Z. z.</w:t>
        </w:r>
      </w:hyperlink>
      <w:r w:rsidRPr="008B475C">
        <w:t> o výchove a vzdelávaní (</w:t>
      </w:r>
      <w:hyperlink r:id="rId20" w:tgtFrame="_blank" w:history="1">
        <w:r w:rsidRPr="008B475C">
          <w:t>školský zákon</w:t>
        </w:r>
      </w:hyperlink>
      <w:r w:rsidRPr="008B475C">
        <w:t>) a o zmene a doplnení niektorých zákonov v znení neskorších predpisov realizuje na základe rozhodnutia ministra školstva, vedy výskumu a športu SR (ďalej ako „minister školstva“) v čase vyhláseného výnimočného stavu, núdzového stavu alebo mimoriadnej situácie alebo ak v období školského vyučovania dôjde k živelnej pohrome alebo k udalosti, pri ktorej môžu byť ohrozené život alebo zdravie detí, žiakov alebo zamestnancov škôl a školských zariadení.</w:t>
      </w:r>
    </w:p>
    <w:p w:rsidR="008B475C" w:rsidRPr="008B475C" w:rsidRDefault="008B475C" w:rsidP="008B475C">
      <w:pPr>
        <w:pStyle w:val="Normlnywebov"/>
        <w:spacing w:before="144" w:beforeAutospacing="0" w:after="144" w:afterAutospacing="0"/>
        <w:jc w:val="both"/>
      </w:pPr>
      <w:r w:rsidRPr="008B475C">
        <w:t>Pri prechode školy na dištančné vzdelávanie sa vyučovanie neprerušuje, ale mení formu. Všetky povinnosti týkajúce sa účasti a aktivity na vyučovaní zostávajú nezmenené pre vyučujúcich, žiakov a rodičov.</w:t>
      </w:r>
    </w:p>
    <w:p w:rsidR="007C1765" w:rsidRDefault="008B475C" w:rsidP="008B475C">
      <w:pPr>
        <w:pStyle w:val="Normlnywebov"/>
        <w:spacing w:before="144" w:beforeAutospacing="0" w:after="144" w:afterAutospacing="0"/>
        <w:jc w:val="both"/>
      </w:pPr>
      <w:r w:rsidRPr="008B475C">
        <w:t>Dištančné vzdelávanie zahŕňa akúkoľvek inú realizovateľnú možnosť výchovy a vzdelávania, pri ktorej prebieha interakcia medzi žia</w:t>
      </w:r>
      <w:r w:rsidR="007C1765">
        <w:t>kom a pedagogickým zamestnancom.</w:t>
      </w:r>
    </w:p>
    <w:p w:rsidR="008B475C" w:rsidRPr="008B475C" w:rsidRDefault="008B475C" w:rsidP="008B475C">
      <w:pPr>
        <w:pStyle w:val="Normlnywebov"/>
        <w:spacing w:before="144" w:beforeAutospacing="0" w:after="144" w:afterAutospacing="0"/>
        <w:jc w:val="both"/>
      </w:pPr>
      <w:r w:rsidRPr="008B475C">
        <w:t xml:space="preserve">Dištančné vzdelávanie môže byť realizované na úrovni triedy, príslušných ročníkov prvého stupňa, </w:t>
      </w:r>
      <w:r w:rsidR="007C1765">
        <w:t xml:space="preserve">teda </w:t>
      </w:r>
      <w:r w:rsidRPr="008B475C">
        <w:t>všetkých žiakov celej školy.</w:t>
      </w:r>
    </w:p>
    <w:p w:rsidR="008B475C" w:rsidRPr="008B475C" w:rsidRDefault="008B475C" w:rsidP="008B475C">
      <w:pPr>
        <w:pStyle w:val="Normlnywebov"/>
        <w:spacing w:before="144" w:beforeAutospacing="0" w:after="144" w:afterAutospacing="0"/>
        <w:jc w:val="both"/>
      </w:pPr>
      <w:r w:rsidRPr="008B475C">
        <w:rPr>
          <w:b/>
          <w:bCs/>
        </w:rPr>
        <w:t>Dištančné vzdelávanie nie je na báze dobrovoľnosti, ale je to iná forma povinného vzdelávania sa žiakov. </w:t>
      </w:r>
      <w:r w:rsidRPr="008B475C">
        <w:t>Účasť žiakov na dištančnom vzdelávaní je povinná. V základnej škole je súčasťou plnenia povinnej školskej dochádzky.</w:t>
      </w:r>
    </w:p>
    <w:p w:rsidR="008B475C" w:rsidRPr="008B475C" w:rsidRDefault="008B475C" w:rsidP="008B475C">
      <w:pPr>
        <w:pStyle w:val="Normlnywebov"/>
        <w:spacing w:before="144" w:beforeAutospacing="0" w:after="144" w:afterAutospacing="0"/>
        <w:jc w:val="both"/>
      </w:pPr>
      <w:r w:rsidRPr="008B475C">
        <w:t>Cieľom dištančného vzdelávania je zabezpečiť kvalitnú výučbu v čase, keď v škole alebo jej jednotlivých ročníkoch, triedach je rozhodnutím príslušného orgánu mimoriadne prerušené vyučovanie v škole. Mimoriadnym prerušením školského vyučovania sa rozumie zabezpečovanie výchovy a vzdelávania inou ako prezenčnou formou.</w:t>
      </w:r>
    </w:p>
    <w:p w:rsidR="008B475C" w:rsidRPr="008B475C" w:rsidRDefault="008B475C" w:rsidP="008B475C">
      <w:pPr>
        <w:pStyle w:val="Normlnywebov"/>
        <w:spacing w:before="144" w:beforeAutospacing="0" w:after="144" w:afterAutospacing="0"/>
        <w:jc w:val="both"/>
      </w:pPr>
      <w:r w:rsidRPr="008B475C">
        <w:t>Každý učiteľ a každý žiak, vrátane zákonných zástupcov žiakov, musí byť oboznámený s tým, ako bude prebiehať výučba po prechode na dištančné vzdelávanie.</w:t>
      </w:r>
    </w:p>
    <w:p w:rsidR="000217A2" w:rsidRDefault="008B475C" w:rsidP="007C1765">
      <w:pPr>
        <w:pStyle w:val="Normlnywebov"/>
        <w:spacing w:before="144" w:beforeAutospacing="0" w:after="144" w:afterAutospacing="0"/>
        <w:jc w:val="both"/>
      </w:pPr>
      <w:r w:rsidRPr="008B475C">
        <w:t>Pri dištančnom vzdelávaní škola postupuje podľa metodických usmernení týkajúcich sa obsahu a organizácie výchovno-vzdelávacieho procesu, ktoré vydáva Ministerstvo školstva, vedy, výskumu a športu SR a ním priamo riadené organizácie.</w:t>
      </w:r>
    </w:p>
    <w:p w:rsidR="007C1765" w:rsidRPr="002405B0" w:rsidRDefault="007C1765" w:rsidP="007C1765">
      <w:pPr>
        <w:pStyle w:val="Normlnywebov"/>
        <w:spacing w:before="144" w:beforeAutospacing="0" w:after="144" w:afterAutospacing="0"/>
        <w:jc w:val="both"/>
      </w:pPr>
    </w:p>
    <w:p w:rsidR="00605567" w:rsidRPr="002405B0" w:rsidRDefault="00605567" w:rsidP="00605567">
      <w:pPr>
        <w:pStyle w:val="Bezriadkovania"/>
        <w:jc w:val="center"/>
        <w:rPr>
          <w:b/>
          <w:sz w:val="32"/>
          <w:szCs w:val="32"/>
          <w:u w:val="single"/>
          <w:lang w:val="sk-SK"/>
        </w:rPr>
      </w:pPr>
      <w:r w:rsidRPr="002405B0">
        <w:rPr>
          <w:b/>
          <w:sz w:val="32"/>
          <w:szCs w:val="32"/>
          <w:u w:val="single"/>
          <w:lang w:val="sk-SK"/>
        </w:rPr>
        <w:t>BEZPEČNOSŤ A OCHRANA ZDRAVIA DETÍ A ŽIAKOV</w:t>
      </w:r>
    </w:p>
    <w:p w:rsidR="00605567" w:rsidRPr="002405B0" w:rsidRDefault="00605567" w:rsidP="00605567">
      <w:pPr>
        <w:pStyle w:val="Bezriadkovania"/>
        <w:rPr>
          <w:b/>
          <w:sz w:val="32"/>
          <w:szCs w:val="32"/>
          <w:u w:val="single"/>
          <w:lang w:val="sk-SK"/>
        </w:rPr>
      </w:pPr>
    </w:p>
    <w:p w:rsidR="00605567" w:rsidRPr="002405B0" w:rsidRDefault="00605567" w:rsidP="00605567">
      <w:pPr>
        <w:pStyle w:val="Bezriadkovania"/>
        <w:ind w:left="360"/>
        <w:jc w:val="center"/>
        <w:rPr>
          <w:b/>
          <w:sz w:val="28"/>
          <w:szCs w:val="28"/>
          <w:u w:val="single"/>
          <w:lang w:val="sk-SK"/>
        </w:rPr>
      </w:pPr>
      <w:r w:rsidRPr="002405B0">
        <w:rPr>
          <w:b/>
          <w:sz w:val="28"/>
          <w:szCs w:val="28"/>
          <w:u w:val="single"/>
          <w:lang w:val="sk-SK"/>
        </w:rPr>
        <w:t>Starostlivosť o BOZ žiakov</w:t>
      </w:r>
    </w:p>
    <w:p w:rsidR="00605567" w:rsidRPr="002405B0" w:rsidRDefault="00605567" w:rsidP="00605567">
      <w:pPr>
        <w:pStyle w:val="Bezriadkovania"/>
        <w:ind w:left="360"/>
        <w:rPr>
          <w:b/>
          <w:sz w:val="28"/>
          <w:szCs w:val="28"/>
          <w:u w:val="single"/>
          <w:lang w:val="sk-SK"/>
        </w:rPr>
      </w:pPr>
    </w:p>
    <w:p w:rsidR="00605567" w:rsidRPr="002405B0" w:rsidRDefault="00605567" w:rsidP="00605567">
      <w:pPr>
        <w:tabs>
          <w:tab w:val="left" w:pos="540"/>
        </w:tabs>
        <w:jc w:val="both"/>
        <w:rPr>
          <w:lang w:val="sk-SK"/>
        </w:rPr>
      </w:pPr>
      <w:r w:rsidRPr="002405B0">
        <w:rPr>
          <w:lang w:val="sk-SK"/>
        </w:rPr>
        <w:t>Žiak je povinný chrániť svoje zdravie i zdravie spolužiakov. Žiakom sú zakázané všetky činnosti, ktoré sú zdraviu škodlivé (fajčenie, pitie alkoholických nápojov, používanie zdraviu škodlivých látok).</w:t>
      </w:r>
    </w:p>
    <w:p w:rsidR="00605567" w:rsidRPr="002405B0" w:rsidRDefault="00605567" w:rsidP="00605567">
      <w:pPr>
        <w:tabs>
          <w:tab w:val="left" w:pos="540"/>
        </w:tabs>
        <w:jc w:val="both"/>
        <w:rPr>
          <w:lang w:val="sk-SK"/>
        </w:rPr>
      </w:pPr>
      <w:r w:rsidRPr="002405B0">
        <w:rPr>
          <w:lang w:val="sk-SK"/>
        </w:rPr>
        <w:t>Všetci žiaci sú na začiatku školského roka triednym učiteľom oboznámení so zásadami bezpečnosti a ochrany zdravia v škole. Každý žiak je povinný dodržiavať všeobecné zásady BOZ a rešpektovať usmernenia učiteľom na predchádzanie úrazom.</w:t>
      </w:r>
    </w:p>
    <w:p w:rsidR="00605567" w:rsidRPr="002405B0" w:rsidRDefault="00605567" w:rsidP="00605567">
      <w:pPr>
        <w:tabs>
          <w:tab w:val="left" w:pos="540"/>
        </w:tabs>
        <w:jc w:val="both"/>
        <w:rPr>
          <w:lang w:val="sk-SK"/>
        </w:rPr>
      </w:pPr>
      <w:r w:rsidRPr="002405B0">
        <w:rPr>
          <w:lang w:val="sk-SK"/>
        </w:rPr>
        <w:t>Ak žiak utrpel úraz, musí o tom informovať zodpovedného pedagogického zamestnanca (vyučujúci, dozor, triedny, vychovávateľ,..).</w:t>
      </w:r>
    </w:p>
    <w:p w:rsidR="00605567" w:rsidRPr="002405B0" w:rsidRDefault="00605567" w:rsidP="00605567">
      <w:pPr>
        <w:tabs>
          <w:tab w:val="left" w:pos="540"/>
        </w:tabs>
        <w:jc w:val="both"/>
        <w:rPr>
          <w:lang w:val="sk-SK"/>
        </w:rPr>
      </w:pPr>
      <w:r w:rsidRPr="002405B0">
        <w:rPr>
          <w:lang w:val="sk-SK"/>
        </w:rPr>
        <w:t xml:space="preserve">Prvú predlekársku pomoc je povinný poskytnúť každý zamestnanec školy. Po ošetrení je povinný informovať o úraze alebo </w:t>
      </w:r>
      <w:r w:rsidR="00BE018B">
        <w:rPr>
          <w:lang w:val="sk-SK"/>
        </w:rPr>
        <w:t xml:space="preserve">ochorení </w:t>
      </w:r>
      <w:r w:rsidRPr="002405B0">
        <w:rPr>
          <w:lang w:val="sk-SK"/>
        </w:rPr>
        <w:t xml:space="preserve"> rodičov žiaka.</w:t>
      </w:r>
    </w:p>
    <w:p w:rsidR="00605567" w:rsidRPr="002405B0" w:rsidRDefault="00605567" w:rsidP="00605567">
      <w:pPr>
        <w:tabs>
          <w:tab w:val="left" w:pos="540"/>
        </w:tabs>
        <w:jc w:val="both"/>
        <w:rPr>
          <w:lang w:val="sk-SK"/>
        </w:rPr>
      </w:pPr>
      <w:r w:rsidRPr="002405B0">
        <w:rPr>
          <w:lang w:val="sk-SK"/>
        </w:rPr>
        <w:t>Každý školský úraz a jeho ošetrenie je treba evidovať v knihe školských úrazov.</w:t>
      </w:r>
    </w:p>
    <w:p w:rsidR="00605567" w:rsidRPr="002405B0" w:rsidRDefault="00605567" w:rsidP="00605567">
      <w:pPr>
        <w:tabs>
          <w:tab w:val="left" w:pos="540"/>
        </w:tabs>
        <w:jc w:val="both"/>
        <w:rPr>
          <w:lang w:val="sk-SK"/>
        </w:rPr>
      </w:pPr>
      <w:r w:rsidRPr="002405B0">
        <w:rPr>
          <w:lang w:val="sk-SK"/>
        </w:rPr>
        <w:t xml:space="preserve">Ak si úraz alebo zhoršenie zdravotného stavu vyžaduje neodkladnú lekársku pomoc, škola zabezpečí pre žiaka </w:t>
      </w:r>
      <w:proofErr w:type="spellStart"/>
      <w:r w:rsidRPr="002405B0">
        <w:rPr>
          <w:lang w:val="sk-SK"/>
        </w:rPr>
        <w:t>pg</w:t>
      </w:r>
      <w:proofErr w:type="spellEnd"/>
      <w:r w:rsidRPr="002405B0">
        <w:rPr>
          <w:lang w:val="sk-SK"/>
        </w:rPr>
        <w:t xml:space="preserve">. </w:t>
      </w:r>
      <w:proofErr w:type="spellStart"/>
      <w:r w:rsidRPr="002405B0">
        <w:rPr>
          <w:lang w:val="sk-SK"/>
        </w:rPr>
        <w:t>doprovod</w:t>
      </w:r>
      <w:proofErr w:type="spellEnd"/>
      <w:r w:rsidRPr="002405B0">
        <w:rPr>
          <w:lang w:val="sk-SK"/>
        </w:rPr>
        <w:t xml:space="preserve"> k lekárovi.</w:t>
      </w:r>
    </w:p>
    <w:p w:rsidR="00605567" w:rsidRPr="002405B0" w:rsidRDefault="00605567" w:rsidP="00605567">
      <w:pPr>
        <w:tabs>
          <w:tab w:val="left" w:pos="540"/>
        </w:tabs>
        <w:jc w:val="both"/>
        <w:rPr>
          <w:lang w:val="sk-SK"/>
        </w:rPr>
      </w:pPr>
      <w:r w:rsidRPr="002405B0">
        <w:rPr>
          <w:lang w:val="sk-SK"/>
        </w:rPr>
        <w:t>Žiak dôsledne dodržiava hygienické zásady – umyje si ruky vždy po použití WC i pred každým jedlom.</w:t>
      </w:r>
    </w:p>
    <w:p w:rsidR="00605567" w:rsidRPr="002405B0" w:rsidRDefault="00605567" w:rsidP="00605567">
      <w:pPr>
        <w:tabs>
          <w:tab w:val="left" w:pos="540"/>
        </w:tabs>
        <w:jc w:val="both"/>
        <w:rPr>
          <w:lang w:val="sk-SK"/>
        </w:rPr>
      </w:pPr>
      <w:r w:rsidRPr="002405B0">
        <w:rPr>
          <w:lang w:val="sk-SK"/>
        </w:rPr>
        <w:t>V triedach sa žiak správa tak, aby nezapríčiňoval zvyšovanie prašnosti a neohrozoval vlastnú bezpečnosť a bezpečnosť spolužiakov.</w:t>
      </w:r>
    </w:p>
    <w:p w:rsidR="00605567" w:rsidRPr="002405B0" w:rsidRDefault="00605567" w:rsidP="00605567">
      <w:pPr>
        <w:tabs>
          <w:tab w:val="left" w:pos="540"/>
        </w:tabs>
        <w:jc w:val="both"/>
        <w:rPr>
          <w:lang w:val="sk-SK"/>
        </w:rPr>
      </w:pPr>
      <w:r w:rsidRPr="002405B0">
        <w:rPr>
          <w:lang w:val="sk-SK"/>
        </w:rPr>
        <w:t>Triedny učiteľ je povinný na začiatku školského roka zabezpečiť pre žiakov svojej triedy vhodné veľkosti školských stolov a stoličiek.</w:t>
      </w:r>
    </w:p>
    <w:p w:rsidR="00605567" w:rsidRPr="002405B0" w:rsidRDefault="00605567" w:rsidP="00605567">
      <w:pPr>
        <w:tabs>
          <w:tab w:val="left" w:pos="540"/>
        </w:tabs>
        <w:jc w:val="both"/>
        <w:rPr>
          <w:lang w:val="sk-SK"/>
        </w:rPr>
      </w:pPr>
      <w:r w:rsidRPr="002405B0">
        <w:rPr>
          <w:lang w:val="sk-SK"/>
        </w:rPr>
        <w:t>Každý pedagóg je povinný zohľadňovať zrakové, sluchové chyby i výšku vzrastu žiakov pri tvorbe zasadacieho poriadku.</w:t>
      </w:r>
    </w:p>
    <w:p w:rsidR="00605567" w:rsidRPr="002405B0" w:rsidRDefault="00605567" w:rsidP="00605567">
      <w:pPr>
        <w:tabs>
          <w:tab w:val="left" w:pos="540"/>
        </w:tabs>
        <w:jc w:val="both"/>
        <w:rPr>
          <w:lang w:val="sk-SK"/>
        </w:rPr>
      </w:pPr>
      <w:r w:rsidRPr="002405B0">
        <w:rPr>
          <w:lang w:val="sk-SK"/>
        </w:rPr>
        <w:tab/>
      </w:r>
    </w:p>
    <w:p w:rsidR="00605567" w:rsidRPr="002405B0" w:rsidRDefault="00605567" w:rsidP="00605567">
      <w:pPr>
        <w:tabs>
          <w:tab w:val="left" w:pos="540"/>
        </w:tabs>
        <w:jc w:val="center"/>
        <w:rPr>
          <w:b/>
          <w:sz w:val="28"/>
          <w:szCs w:val="28"/>
          <w:u w:val="single"/>
          <w:lang w:val="sk-SK"/>
        </w:rPr>
      </w:pPr>
      <w:r w:rsidRPr="002405B0">
        <w:rPr>
          <w:b/>
          <w:sz w:val="28"/>
          <w:szCs w:val="28"/>
          <w:u w:val="single"/>
          <w:lang w:val="sk-SK"/>
        </w:rPr>
        <w:t>Bezpečnosť pri organizovaní výletov a exkurzií</w:t>
      </w:r>
    </w:p>
    <w:p w:rsidR="00605567" w:rsidRPr="002405B0" w:rsidRDefault="00605567" w:rsidP="00605567">
      <w:pPr>
        <w:tabs>
          <w:tab w:val="left" w:pos="540"/>
        </w:tabs>
        <w:jc w:val="both"/>
        <w:rPr>
          <w:b/>
          <w:sz w:val="28"/>
          <w:szCs w:val="28"/>
          <w:u w:val="single"/>
          <w:lang w:val="sk-SK"/>
        </w:rPr>
      </w:pPr>
    </w:p>
    <w:p w:rsidR="00761A0E" w:rsidRPr="002405B0" w:rsidRDefault="00605567" w:rsidP="00605567">
      <w:pPr>
        <w:tabs>
          <w:tab w:val="left" w:pos="540"/>
        </w:tabs>
        <w:jc w:val="both"/>
        <w:rPr>
          <w:lang w:val="sk-SK"/>
        </w:rPr>
      </w:pPr>
      <w:r w:rsidRPr="002405B0">
        <w:rPr>
          <w:lang w:val="sk-SK"/>
        </w:rPr>
        <w:t>Na školských výletoch, exkurziách a iných spoločných školských akciách sa žiaci riadia pokynmi pedagógov.</w:t>
      </w:r>
    </w:p>
    <w:p w:rsidR="00605567" w:rsidRPr="002405B0" w:rsidRDefault="00605567" w:rsidP="00605567">
      <w:pPr>
        <w:tabs>
          <w:tab w:val="left" w:pos="540"/>
        </w:tabs>
        <w:jc w:val="both"/>
        <w:rPr>
          <w:lang w:val="sk-SK"/>
        </w:rPr>
      </w:pPr>
      <w:r w:rsidRPr="002405B0">
        <w:rPr>
          <w:lang w:val="sk-SK"/>
        </w:rPr>
        <w:t>Každé hromadné školské podujatie musí byť dôsledne pripravené a zabezpečené.</w:t>
      </w:r>
    </w:p>
    <w:p w:rsidR="00605567" w:rsidRPr="002405B0" w:rsidRDefault="00605567" w:rsidP="00605567">
      <w:pPr>
        <w:tabs>
          <w:tab w:val="left" w:pos="540"/>
        </w:tabs>
        <w:jc w:val="both"/>
        <w:rPr>
          <w:lang w:val="sk-SK"/>
        </w:rPr>
      </w:pPr>
      <w:r w:rsidRPr="002405B0">
        <w:rPr>
          <w:lang w:val="sk-SK"/>
        </w:rPr>
        <w:t>Triedny učiteľ vypracuje Plán organizačných opatrení, ktorý dá pred začiatkom akcie na schválenie riaditeľovi školy (aspoň 2 dni pred akciou).</w:t>
      </w:r>
    </w:p>
    <w:p w:rsidR="00605567" w:rsidRPr="002405B0" w:rsidRDefault="00605567" w:rsidP="00605567">
      <w:pPr>
        <w:tabs>
          <w:tab w:val="left" w:pos="540"/>
        </w:tabs>
        <w:jc w:val="both"/>
        <w:rPr>
          <w:lang w:val="sk-SK"/>
        </w:rPr>
      </w:pPr>
      <w:r w:rsidRPr="002405B0">
        <w:rPr>
          <w:lang w:val="sk-SK" w:eastAsia="sk-SK"/>
        </w:rPr>
        <w:t>Na školských vychádzkach, exkurziách, výletoch, lyžiarskom a plaveckom výcviku dodržiavajú pokyny vedúceho učiteľa a ostatných pedagogických zamestnancov. Dodržiavajú určené termíny miesta a času sústredenia. V dopravných prostriedkoch sa správajú disciplinovane. Nerušia cestujúcich hlasným hovorom, pokrikovaním a zbytočným pobehovaním. Na frekventovaných miestach, na nástupištiach a v závodoch sa disciplinovane podriaďujú pokynom dopravného personálu a sprievodcov zo závodov.</w:t>
      </w:r>
    </w:p>
    <w:p w:rsidR="00605567" w:rsidRPr="002405B0" w:rsidRDefault="00605567" w:rsidP="00605567">
      <w:pPr>
        <w:tabs>
          <w:tab w:val="left" w:pos="540"/>
          <w:tab w:val="left" w:pos="4500"/>
        </w:tabs>
        <w:jc w:val="both"/>
        <w:rPr>
          <w:lang w:val="sk-SK"/>
        </w:rPr>
      </w:pPr>
      <w:r w:rsidRPr="002405B0">
        <w:rPr>
          <w:lang w:val="sk-SK"/>
        </w:rPr>
        <w:tab/>
      </w:r>
    </w:p>
    <w:p w:rsidR="00605567" w:rsidRPr="002405B0" w:rsidRDefault="00605567" w:rsidP="00605567">
      <w:pPr>
        <w:tabs>
          <w:tab w:val="left" w:pos="540"/>
          <w:tab w:val="left" w:pos="4500"/>
        </w:tabs>
        <w:jc w:val="both"/>
        <w:rPr>
          <w:lang w:val="sk-SK"/>
        </w:rPr>
      </w:pPr>
      <w:r w:rsidRPr="002405B0">
        <w:rPr>
          <w:b/>
          <w:lang w:val="sk-SK"/>
        </w:rPr>
        <w:t xml:space="preserve">        </w:t>
      </w:r>
      <w:r w:rsidRPr="000A3414">
        <w:rPr>
          <w:lang w:val="sk-SK"/>
        </w:rPr>
        <w:t>P</w:t>
      </w:r>
      <w:r w:rsidRPr="002405B0">
        <w:rPr>
          <w:lang w:val="sk-SK"/>
        </w:rPr>
        <w:t xml:space="preserve">lán organizačných opatrení obsahuje :   </w:t>
      </w:r>
      <w:r w:rsidR="00AC18D1">
        <w:rPr>
          <w:lang w:val="sk-SK"/>
        </w:rPr>
        <w:t xml:space="preserve"> </w:t>
      </w:r>
      <w:r w:rsidRPr="002405B0">
        <w:rPr>
          <w:lang w:val="sk-SK"/>
        </w:rPr>
        <w:t>- názov, zámer a termín akcie</w:t>
      </w:r>
    </w:p>
    <w:p w:rsidR="00605567" w:rsidRPr="002405B0" w:rsidRDefault="00605567" w:rsidP="00605567">
      <w:pPr>
        <w:tabs>
          <w:tab w:val="left" w:pos="540"/>
          <w:tab w:val="left" w:pos="4500"/>
        </w:tabs>
        <w:ind w:left="3420"/>
        <w:jc w:val="both"/>
        <w:rPr>
          <w:lang w:val="sk-SK"/>
        </w:rPr>
      </w:pPr>
      <w:r w:rsidRPr="002405B0">
        <w:rPr>
          <w:lang w:val="sk-SK"/>
        </w:rPr>
        <w:t xml:space="preserve">                  - trasa a miesto pobytu</w:t>
      </w:r>
    </w:p>
    <w:p w:rsidR="00605567" w:rsidRPr="002405B0" w:rsidRDefault="00605567" w:rsidP="00605567">
      <w:pPr>
        <w:tabs>
          <w:tab w:val="left" w:pos="540"/>
          <w:tab w:val="left" w:pos="4500"/>
        </w:tabs>
        <w:ind w:left="1980"/>
        <w:jc w:val="both"/>
        <w:rPr>
          <w:lang w:val="sk-SK"/>
        </w:rPr>
      </w:pPr>
      <w:r w:rsidRPr="002405B0">
        <w:rPr>
          <w:lang w:val="sk-SK"/>
        </w:rPr>
        <w:tab/>
      </w:r>
      <w:r w:rsidR="000A3414">
        <w:rPr>
          <w:lang w:val="sk-SK"/>
        </w:rPr>
        <w:t xml:space="preserve"> </w:t>
      </w:r>
      <w:r w:rsidRPr="002405B0">
        <w:rPr>
          <w:lang w:val="sk-SK"/>
        </w:rPr>
        <w:t>- miesto a hodina zrazu a návratu</w:t>
      </w:r>
    </w:p>
    <w:p w:rsidR="00605567" w:rsidRPr="002405B0" w:rsidRDefault="00605567" w:rsidP="00605567">
      <w:pPr>
        <w:tabs>
          <w:tab w:val="left" w:pos="540"/>
          <w:tab w:val="left" w:pos="4500"/>
        </w:tabs>
        <w:jc w:val="both"/>
        <w:rPr>
          <w:lang w:val="sk-SK"/>
        </w:rPr>
      </w:pPr>
      <w:r w:rsidRPr="002405B0">
        <w:rPr>
          <w:lang w:val="sk-SK"/>
        </w:rPr>
        <w:tab/>
      </w:r>
      <w:r w:rsidRPr="002405B0">
        <w:rPr>
          <w:lang w:val="sk-SK"/>
        </w:rPr>
        <w:tab/>
      </w:r>
      <w:r w:rsidR="000A3414">
        <w:rPr>
          <w:lang w:val="sk-SK"/>
        </w:rPr>
        <w:t xml:space="preserve"> </w:t>
      </w:r>
      <w:r w:rsidRPr="002405B0">
        <w:rPr>
          <w:lang w:val="sk-SK"/>
        </w:rPr>
        <w:t>- meno vedúceho, ďalší pedagógovia, žiaci</w:t>
      </w:r>
    </w:p>
    <w:p w:rsidR="00605567" w:rsidRPr="002405B0" w:rsidRDefault="00605567" w:rsidP="00605567">
      <w:pPr>
        <w:tabs>
          <w:tab w:val="left" w:pos="540"/>
          <w:tab w:val="left" w:pos="4500"/>
        </w:tabs>
        <w:jc w:val="both"/>
        <w:rPr>
          <w:lang w:val="sk-SK"/>
        </w:rPr>
      </w:pPr>
      <w:r w:rsidRPr="002405B0">
        <w:rPr>
          <w:lang w:val="sk-SK"/>
        </w:rPr>
        <w:tab/>
      </w:r>
      <w:r w:rsidRPr="002405B0">
        <w:rPr>
          <w:lang w:val="sk-SK"/>
        </w:rPr>
        <w:tab/>
      </w:r>
      <w:r w:rsidR="000A3414">
        <w:rPr>
          <w:lang w:val="sk-SK"/>
        </w:rPr>
        <w:t xml:space="preserve"> </w:t>
      </w:r>
      <w:r w:rsidRPr="002405B0">
        <w:rPr>
          <w:lang w:val="sk-SK"/>
        </w:rPr>
        <w:t>- spôsob dopravy, bezpečnostné opatrenia</w:t>
      </w:r>
    </w:p>
    <w:p w:rsidR="00605567" w:rsidRPr="002405B0" w:rsidRDefault="00605567" w:rsidP="00605567">
      <w:pPr>
        <w:tabs>
          <w:tab w:val="left" w:pos="540"/>
          <w:tab w:val="left" w:pos="4500"/>
        </w:tabs>
        <w:jc w:val="both"/>
        <w:rPr>
          <w:lang w:val="sk-SK"/>
        </w:rPr>
      </w:pPr>
      <w:r w:rsidRPr="002405B0">
        <w:rPr>
          <w:lang w:val="sk-SK"/>
        </w:rPr>
        <w:tab/>
      </w:r>
      <w:r w:rsidRPr="002405B0">
        <w:rPr>
          <w:lang w:val="sk-SK"/>
        </w:rPr>
        <w:tab/>
      </w:r>
      <w:r w:rsidR="000A3414">
        <w:rPr>
          <w:lang w:val="sk-SK"/>
        </w:rPr>
        <w:t xml:space="preserve"> </w:t>
      </w:r>
      <w:r w:rsidRPr="002405B0">
        <w:rPr>
          <w:lang w:val="sk-SK"/>
        </w:rPr>
        <w:t>- podmienky stravovania a ubytovania</w:t>
      </w:r>
    </w:p>
    <w:p w:rsidR="00605567" w:rsidRPr="002405B0" w:rsidRDefault="00605567" w:rsidP="00605567">
      <w:pPr>
        <w:tabs>
          <w:tab w:val="left" w:pos="540"/>
          <w:tab w:val="left" w:pos="4500"/>
        </w:tabs>
        <w:jc w:val="both"/>
        <w:rPr>
          <w:lang w:val="sk-SK"/>
        </w:rPr>
      </w:pPr>
      <w:r w:rsidRPr="002405B0">
        <w:rPr>
          <w:lang w:val="sk-SK"/>
        </w:rPr>
        <w:tab/>
      </w:r>
      <w:r w:rsidRPr="002405B0">
        <w:rPr>
          <w:lang w:val="sk-SK"/>
        </w:rPr>
        <w:tab/>
      </w:r>
      <w:r w:rsidR="000A3414">
        <w:rPr>
          <w:lang w:val="sk-SK"/>
        </w:rPr>
        <w:t xml:space="preserve"> </w:t>
      </w:r>
      <w:r w:rsidRPr="002405B0">
        <w:rPr>
          <w:lang w:val="sk-SK"/>
        </w:rPr>
        <w:t>- program na každý deň.</w:t>
      </w:r>
    </w:p>
    <w:p w:rsidR="000217A2" w:rsidRDefault="00605567" w:rsidP="007C1765">
      <w:pPr>
        <w:tabs>
          <w:tab w:val="left" w:pos="540"/>
          <w:tab w:val="left" w:pos="4500"/>
        </w:tabs>
        <w:jc w:val="both"/>
        <w:rPr>
          <w:lang w:val="sk-SK"/>
        </w:rPr>
      </w:pPr>
      <w:r w:rsidRPr="002405B0">
        <w:rPr>
          <w:lang w:val="sk-SK"/>
        </w:rPr>
        <w:t>Žiaci musia na výlete rešpektovať príkazy pedagógov. Bez povolenia sa nesmú rozchádzať, vzďaľovať a inak narúšať program.</w:t>
      </w: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Default="007C1765" w:rsidP="007C1765">
      <w:pPr>
        <w:tabs>
          <w:tab w:val="left" w:pos="540"/>
          <w:tab w:val="left" w:pos="4500"/>
        </w:tabs>
        <w:jc w:val="both"/>
        <w:rPr>
          <w:lang w:val="sk-SK"/>
        </w:rPr>
      </w:pPr>
    </w:p>
    <w:p w:rsidR="007C1765" w:rsidRPr="007C1765" w:rsidRDefault="007C1765" w:rsidP="007C1765">
      <w:pPr>
        <w:tabs>
          <w:tab w:val="left" w:pos="540"/>
          <w:tab w:val="left" w:pos="4500"/>
        </w:tabs>
        <w:jc w:val="both"/>
        <w:rPr>
          <w:lang w:val="sk-SK"/>
        </w:rPr>
      </w:pPr>
      <w:bookmarkStart w:id="8" w:name="_GoBack"/>
      <w:bookmarkEnd w:id="8"/>
    </w:p>
    <w:p w:rsidR="00605567" w:rsidRPr="002405B0" w:rsidRDefault="00605567" w:rsidP="00605567">
      <w:pPr>
        <w:spacing w:before="100" w:beforeAutospacing="1" w:after="100" w:afterAutospacing="1"/>
        <w:jc w:val="center"/>
        <w:rPr>
          <w:b/>
          <w:sz w:val="32"/>
          <w:szCs w:val="32"/>
          <w:u w:val="single"/>
          <w:lang w:val="sk-SK"/>
        </w:rPr>
      </w:pPr>
      <w:r w:rsidRPr="002405B0">
        <w:rPr>
          <w:b/>
          <w:sz w:val="32"/>
          <w:szCs w:val="32"/>
          <w:u w:val="single"/>
          <w:lang w:val="sk-SK" w:eastAsia="sk-SK"/>
        </w:rPr>
        <w:t>ŠKOLSKÝ KLUB DETÍ </w:t>
      </w:r>
    </w:p>
    <w:p w:rsidR="00605567" w:rsidRPr="002405B0" w:rsidRDefault="00605567" w:rsidP="00761A0E">
      <w:pPr>
        <w:spacing w:before="100" w:beforeAutospacing="1" w:after="100" w:afterAutospacing="1"/>
        <w:jc w:val="both"/>
        <w:rPr>
          <w:sz w:val="28"/>
          <w:szCs w:val="28"/>
          <w:lang w:val="sk-SK" w:eastAsia="sk-SK"/>
        </w:rPr>
      </w:pPr>
      <w:bookmarkStart w:id="9" w:name="Školský_klub_detí_"/>
      <w:r w:rsidRPr="002405B0">
        <w:rPr>
          <w:b/>
          <w:bCs/>
          <w:sz w:val="28"/>
          <w:szCs w:val="28"/>
          <w:u w:val="single"/>
          <w:lang w:val="sk-SK" w:eastAsia="sk-SK"/>
        </w:rPr>
        <w:t>Školský klub detí</w:t>
      </w:r>
      <w:bookmarkEnd w:id="9"/>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Žiak je do ŠKD prijatý na základe  písomnej žiadosti</w:t>
      </w:r>
      <w:r w:rsidR="00BE018B">
        <w:rPr>
          <w:lang w:val="sk-SK" w:eastAsia="sk-SK"/>
        </w:rPr>
        <w:t xml:space="preserve"> </w:t>
      </w:r>
      <w:r w:rsidRPr="002405B0">
        <w:rPr>
          <w:lang w:val="sk-SK" w:eastAsia="sk-SK"/>
        </w:rPr>
        <w:t>zákonného zástupcu dieťaťa. Zákonný zástupca je povinný vyplniť osobný dotazník dieťaťa a podpísať Vyhlásenie zákonného zástupcu. Riaditeľ vydá Rozhodnutie o prijatí dieťaťa do školského klubu detí.</w:t>
      </w:r>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 xml:space="preserve">Činnosť v ŠKD je od </w:t>
      </w:r>
      <w:r w:rsidR="000217A2">
        <w:rPr>
          <w:lang w:val="sk-SK" w:eastAsia="sk-SK"/>
        </w:rPr>
        <w:t xml:space="preserve">8.00 do 8.45 hod. a od </w:t>
      </w:r>
      <w:r w:rsidRPr="002405B0">
        <w:rPr>
          <w:lang w:val="sk-SK" w:eastAsia="sk-SK"/>
        </w:rPr>
        <w:t xml:space="preserve">11.45 do </w:t>
      </w:r>
      <w:r w:rsidR="000217A2">
        <w:rPr>
          <w:lang w:val="sk-SK" w:eastAsia="sk-SK"/>
        </w:rPr>
        <w:t>17.</w:t>
      </w:r>
      <w:r w:rsidR="001C4142">
        <w:rPr>
          <w:lang w:val="sk-SK" w:eastAsia="sk-SK"/>
        </w:rPr>
        <w:t>00</w:t>
      </w:r>
      <w:r w:rsidRPr="002405B0">
        <w:rPr>
          <w:lang w:val="sk-SK" w:eastAsia="sk-SK"/>
        </w:rPr>
        <w:t xml:space="preserve"> hod.</w:t>
      </w:r>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Ak má žiak odísť z ŠKD v iný čas ako je uvedený na zápisnom lístku, musia to rodičia oznámiť vychovávateľke písomne,</w:t>
      </w:r>
      <w:r w:rsidR="000217A2">
        <w:rPr>
          <w:lang w:val="sk-SK" w:eastAsia="sk-SK"/>
        </w:rPr>
        <w:t xml:space="preserve"> </w:t>
      </w:r>
      <w:proofErr w:type="spellStart"/>
      <w:r w:rsidR="000217A2">
        <w:rPr>
          <w:lang w:val="sk-SK" w:eastAsia="sk-SK"/>
        </w:rPr>
        <w:t>sms</w:t>
      </w:r>
      <w:proofErr w:type="spellEnd"/>
      <w:r w:rsidR="000217A2">
        <w:rPr>
          <w:lang w:val="sk-SK" w:eastAsia="sk-SK"/>
        </w:rPr>
        <w:t xml:space="preserve">, emailovou </w:t>
      </w:r>
      <w:r w:rsidR="00BE018B">
        <w:rPr>
          <w:lang w:val="sk-SK" w:eastAsia="sk-SK"/>
        </w:rPr>
        <w:t>správou</w:t>
      </w:r>
      <w:r w:rsidRPr="002405B0">
        <w:rPr>
          <w:lang w:val="sk-SK" w:eastAsia="sk-SK"/>
        </w:rPr>
        <w:t xml:space="preserve"> alebo poslať pre žiaka zodpovednú osobu.</w:t>
      </w:r>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 xml:space="preserve">Neprítomnosť žiaka na výchovnej práci v šk. klube v určitý deň alebo po určitú dobu oznámia rodičia alebo zákonný zástupca žiaka príslušnej </w:t>
      </w:r>
      <w:proofErr w:type="spellStart"/>
      <w:r w:rsidRPr="002405B0">
        <w:rPr>
          <w:lang w:val="sk-SK" w:eastAsia="sk-SK"/>
        </w:rPr>
        <w:t>tr</w:t>
      </w:r>
      <w:proofErr w:type="spellEnd"/>
      <w:r w:rsidRPr="002405B0">
        <w:rPr>
          <w:lang w:val="sk-SK" w:eastAsia="sk-SK"/>
        </w:rPr>
        <w:t>. učiteľke a tá následne vychovávateľke</w:t>
      </w:r>
      <w:r w:rsidRPr="002405B0">
        <w:rPr>
          <w:color w:val="C00000"/>
          <w:lang w:val="sk-SK" w:eastAsia="sk-SK"/>
        </w:rPr>
        <w:t>.</w:t>
      </w:r>
    </w:p>
    <w:p w:rsidR="00605567" w:rsidRPr="002405B0" w:rsidRDefault="00605567" w:rsidP="00761A0E">
      <w:pPr>
        <w:numPr>
          <w:ilvl w:val="0"/>
          <w:numId w:val="12"/>
        </w:numPr>
        <w:spacing w:before="100" w:beforeAutospacing="1" w:after="100" w:afterAutospacing="1"/>
        <w:jc w:val="both"/>
        <w:rPr>
          <w:lang w:val="sk-SK" w:eastAsia="sk-SK"/>
        </w:rPr>
      </w:pPr>
      <w:r w:rsidRPr="002405B0">
        <w:rPr>
          <w:lang w:val="sk-SK" w:eastAsia="sk-SK"/>
        </w:rPr>
        <w:t>Na žiaka ŠKD sa v plnom rozsahu vzťahuje vnútorný poriadok školy - časť "Povinnosti žiaka".</w:t>
      </w:r>
    </w:p>
    <w:p w:rsidR="00605567" w:rsidRDefault="00605567" w:rsidP="00761A0E">
      <w:pPr>
        <w:numPr>
          <w:ilvl w:val="0"/>
          <w:numId w:val="12"/>
        </w:numPr>
        <w:spacing w:before="100" w:beforeAutospacing="1" w:after="100" w:afterAutospacing="1"/>
        <w:jc w:val="both"/>
        <w:rPr>
          <w:lang w:val="sk-SK" w:eastAsia="sk-SK"/>
        </w:rPr>
      </w:pPr>
      <w:r w:rsidRPr="002405B0">
        <w:rPr>
          <w:lang w:val="sk-SK" w:eastAsia="sk-SK"/>
        </w:rPr>
        <w:t>Pri nedodržaní vnútorného poriadku školy môže byť žiak z ŠKD vylúčený.</w:t>
      </w:r>
      <w:bookmarkStart w:id="10" w:name="Záverečné_ustanovenie_"/>
    </w:p>
    <w:p w:rsidR="00557C51" w:rsidRDefault="00557C51" w:rsidP="00557C51">
      <w:pPr>
        <w:spacing w:before="100" w:beforeAutospacing="1" w:after="100" w:afterAutospacing="1"/>
        <w:ind w:left="720"/>
        <w:jc w:val="both"/>
        <w:rPr>
          <w:lang w:val="sk-SK" w:eastAsia="sk-SK"/>
        </w:rPr>
      </w:pPr>
    </w:p>
    <w:p w:rsidR="00557C51" w:rsidRDefault="00557C51" w:rsidP="00557C51">
      <w:pPr>
        <w:spacing w:before="100" w:beforeAutospacing="1" w:after="100" w:afterAutospacing="1"/>
        <w:ind w:left="720"/>
        <w:jc w:val="both"/>
        <w:rPr>
          <w:lang w:val="sk-SK" w:eastAsia="sk-SK"/>
        </w:rPr>
      </w:pPr>
      <w:r>
        <w:rPr>
          <w:lang w:val="sk-SK" w:eastAsia="sk-SK"/>
        </w:rPr>
        <w:t>Príloha:</w:t>
      </w:r>
    </w:p>
    <w:p w:rsidR="00557C51" w:rsidRPr="002405B0" w:rsidRDefault="00557C51" w:rsidP="00557C51">
      <w:pPr>
        <w:spacing w:before="100" w:beforeAutospacing="1" w:after="100" w:afterAutospacing="1"/>
        <w:ind w:left="720"/>
        <w:jc w:val="both"/>
        <w:rPr>
          <w:lang w:val="sk-SK" w:eastAsia="sk-SK"/>
        </w:rPr>
      </w:pPr>
      <w:r w:rsidRPr="00557C51">
        <w:rPr>
          <w:lang w:val="sk-SK" w:eastAsia="sk-SK"/>
        </w:rPr>
        <w:t>Dodatok k vnútornému poriadku ZŠ J</w:t>
      </w:r>
      <w:r>
        <w:rPr>
          <w:lang w:val="sk-SK" w:eastAsia="sk-SK"/>
        </w:rPr>
        <w:t xml:space="preserve">ablonec: </w:t>
      </w:r>
      <w:r w:rsidRPr="00557C51">
        <w:rPr>
          <w:lang w:val="sk-SK" w:eastAsia="sk-SK"/>
        </w:rPr>
        <w:t>Organizácia a podmienky výchovy a </w:t>
      </w:r>
      <w:r w:rsidR="000217A2">
        <w:rPr>
          <w:lang w:val="sk-SK" w:eastAsia="sk-SK"/>
        </w:rPr>
        <w:t>vzdelávania pre školský rok 2021/2022</w:t>
      </w:r>
    </w:p>
    <w:p w:rsidR="00605567" w:rsidRPr="002405B0" w:rsidRDefault="00605567" w:rsidP="00761A0E">
      <w:pPr>
        <w:spacing w:before="100" w:beforeAutospacing="1" w:after="100" w:afterAutospacing="1"/>
        <w:ind w:left="720"/>
        <w:jc w:val="both"/>
        <w:rPr>
          <w:lang w:val="sk-SK" w:eastAsia="sk-SK"/>
        </w:rPr>
      </w:pPr>
    </w:p>
    <w:p w:rsidR="00605567" w:rsidRPr="002405B0" w:rsidRDefault="00605567" w:rsidP="00605567">
      <w:pPr>
        <w:spacing w:before="100" w:beforeAutospacing="1" w:after="100" w:afterAutospacing="1"/>
        <w:ind w:left="360"/>
        <w:jc w:val="center"/>
        <w:rPr>
          <w:sz w:val="28"/>
          <w:szCs w:val="28"/>
          <w:lang w:val="sk-SK" w:eastAsia="sk-SK"/>
        </w:rPr>
      </w:pPr>
      <w:r w:rsidRPr="002405B0">
        <w:rPr>
          <w:b/>
          <w:bCs/>
          <w:sz w:val="28"/>
          <w:szCs w:val="28"/>
          <w:u w:val="single"/>
          <w:lang w:val="sk-SK" w:eastAsia="sk-SK"/>
        </w:rPr>
        <w:t>Záverečné ustanovenie</w:t>
      </w:r>
      <w:bookmarkEnd w:id="10"/>
    </w:p>
    <w:p w:rsidR="00605567" w:rsidRPr="002405B0" w:rsidRDefault="00605567" w:rsidP="00605567">
      <w:pPr>
        <w:spacing w:before="100" w:beforeAutospacing="1" w:after="100" w:afterAutospacing="1"/>
        <w:rPr>
          <w:lang w:val="sk-SK" w:eastAsia="sk-SK"/>
        </w:rPr>
      </w:pPr>
      <w:r w:rsidRPr="002405B0">
        <w:rPr>
          <w:lang w:val="sk-SK" w:eastAsia="sk-SK"/>
        </w:rPr>
        <w:t>Triedni učitelia sú povinní oboznámiť s Vnútorným poriadkom školy žiakov triedy ako aj ich rodičov.</w:t>
      </w:r>
    </w:p>
    <w:p w:rsidR="00605567" w:rsidRPr="002405B0" w:rsidRDefault="00605567" w:rsidP="00605567">
      <w:pPr>
        <w:spacing w:before="100" w:beforeAutospacing="1" w:after="100" w:afterAutospacing="1"/>
        <w:rPr>
          <w:lang w:val="sk-SK" w:eastAsia="sk-SK"/>
        </w:rPr>
      </w:pPr>
      <w:r w:rsidRPr="002405B0">
        <w:rPr>
          <w:lang w:val="sk-SK" w:eastAsia="sk-SK"/>
        </w:rPr>
        <w:t>Vnútorný poriadok školy nadobúda účinnosť 1</w:t>
      </w:r>
      <w:r w:rsidR="000217A2">
        <w:rPr>
          <w:lang w:val="sk-SK" w:eastAsia="sk-SK"/>
        </w:rPr>
        <w:t>. septembra 2022</w:t>
      </w:r>
      <w:r w:rsidRPr="002405B0">
        <w:rPr>
          <w:lang w:val="sk-SK" w:eastAsia="sk-SK"/>
        </w:rPr>
        <w:t>.</w:t>
      </w:r>
    </w:p>
    <w:p w:rsidR="00605567" w:rsidRPr="002405B0" w:rsidRDefault="00605567" w:rsidP="00605567">
      <w:pPr>
        <w:tabs>
          <w:tab w:val="left" w:pos="540"/>
          <w:tab w:val="left" w:pos="4500"/>
        </w:tabs>
        <w:jc w:val="both"/>
        <w:rPr>
          <w:color w:val="0000FF"/>
          <w:lang w:val="sk-SK"/>
        </w:rPr>
      </w:pPr>
    </w:p>
    <w:p w:rsidR="00605567" w:rsidRPr="002405B0" w:rsidRDefault="00605567" w:rsidP="00605567">
      <w:pPr>
        <w:tabs>
          <w:tab w:val="left" w:pos="6705"/>
        </w:tabs>
        <w:jc w:val="both"/>
        <w:rPr>
          <w:lang w:val="sk-SK"/>
        </w:rPr>
      </w:pPr>
      <w:r w:rsidRPr="002405B0">
        <w:rPr>
          <w:lang w:val="sk-SK"/>
        </w:rPr>
        <w:tab/>
        <w:t>Mgr.</w:t>
      </w:r>
      <w:r w:rsidR="00CC6B7B">
        <w:rPr>
          <w:lang w:val="sk-SK"/>
        </w:rPr>
        <w:t xml:space="preserve"> </w:t>
      </w:r>
      <w:proofErr w:type="spellStart"/>
      <w:r w:rsidRPr="002405B0">
        <w:rPr>
          <w:lang w:val="sk-SK"/>
        </w:rPr>
        <w:t>Štěpánka</w:t>
      </w:r>
      <w:proofErr w:type="spellEnd"/>
      <w:r w:rsidR="00CC6B7B">
        <w:rPr>
          <w:lang w:val="sk-SK"/>
        </w:rPr>
        <w:t xml:space="preserve"> </w:t>
      </w:r>
      <w:proofErr w:type="spellStart"/>
      <w:r w:rsidRPr="002405B0">
        <w:rPr>
          <w:lang w:val="sk-SK"/>
        </w:rPr>
        <w:t>Oscitá</w:t>
      </w:r>
      <w:proofErr w:type="spellEnd"/>
    </w:p>
    <w:p w:rsidR="00605567" w:rsidRPr="002405B0" w:rsidRDefault="00605567" w:rsidP="00605567">
      <w:pPr>
        <w:tabs>
          <w:tab w:val="left" w:pos="6848"/>
        </w:tabs>
        <w:jc w:val="both"/>
        <w:rPr>
          <w:lang w:val="sk-SK"/>
        </w:rPr>
      </w:pPr>
      <w:proofErr w:type="spellStart"/>
      <w:r w:rsidRPr="002405B0">
        <w:rPr>
          <w:lang w:val="sk-SK"/>
        </w:rPr>
        <w:t>riad.školy</w:t>
      </w:r>
      <w:proofErr w:type="spellEnd"/>
    </w:p>
    <w:p w:rsidR="00605567" w:rsidRPr="002405B0" w:rsidRDefault="00605567" w:rsidP="00605567">
      <w:pPr>
        <w:tabs>
          <w:tab w:val="left" w:pos="540"/>
          <w:tab w:val="left" w:pos="4500"/>
        </w:tabs>
        <w:jc w:val="both"/>
        <w:rPr>
          <w:lang w:val="sk-SK"/>
        </w:rPr>
      </w:pPr>
      <w:r w:rsidRPr="002405B0">
        <w:rPr>
          <w:lang w:val="sk-SK"/>
        </w:rPr>
        <w:t xml:space="preserve">Schválený  v pedagogickej rade dňa </w:t>
      </w:r>
      <w:r w:rsidR="000217A2">
        <w:rPr>
          <w:lang w:val="sk-SK"/>
        </w:rPr>
        <w:t>26. 8. 2021</w:t>
      </w:r>
    </w:p>
    <w:p w:rsidR="00605567" w:rsidRPr="002405B0" w:rsidRDefault="00605567" w:rsidP="00605567">
      <w:pPr>
        <w:tabs>
          <w:tab w:val="left" w:pos="540"/>
          <w:tab w:val="left" w:pos="4500"/>
        </w:tabs>
        <w:jc w:val="both"/>
        <w:rPr>
          <w:lang w:val="sk-SK"/>
        </w:rPr>
      </w:pPr>
    </w:p>
    <w:p w:rsidR="00605567" w:rsidRPr="002405B0" w:rsidRDefault="00605567" w:rsidP="00605567">
      <w:pPr>
        <w:tabs>
          <w:tab w:val="left" w:pos="6705"/>
        </w:tabs>
        <w:jc w:val="both"/>
        <w:rPr>
          <w:lang w:val="sk-SK"/>
        </w:rPr>
      </w:pPr>
      <w:r w:rsidRPr="002405B0">
        <w:rPr>
          <w:lang w:val="sk-SK"/>
        </w:rPr>
        <w:tab/>
      </w:r>
    </w:p>
    <w:p w:rsidR="00605567" w:rsidRPr="002405B0" w:rsidRDefault="00605567" w:rsidP="00605567">
      <w:pPr>
        <w:rPr>
          <w:b/>
          <w:lang w:val="sk-SK"/>
        </w:rPr>
      </w:pPr>
      <w:r w:rsidRPr="002405B0">
        <w:rPr>
          <w:lang w:val="sk-SK"/>
        </w:rPr>
        <w:t xml:space="preserve">Oboznámení : </w:t>
      </w:r>
    </w:p>
    <w:p w:rsidR="00605567" w:rsidRPr="002405B0" w:rsidRDefault="00605567" w:rsidP="00605567">
      <w:pPr>
        <w:rPr>
          <w:b/>
          <w:lang w:val="sk-SK"/>
        </w:rPr>
      </w:pPr>
    </w:p>
    <w:p w:rsidR="00605567" w:rsidRPr="002405B0" w:rsidRDefault="00605567" w:rsidP="00605567"/>
    <w:p w:rsidR="00BB6C83" w:rsidRPr="002405B0" w:rsidRDefault="00BB6C83"/>
    <w:sectPr w:rsidR="00BB6C83" w:rsidRPr="002405B0" w:rsidSect="004B46AB">
      <w:pgSz w:w="11906" w:h="16838"/>
      <w:pgMar w:top="899" w:right="1133"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282"/>
    <w:multiLevelType w:val="multilevel"/>
    <w:tmpl w:val="8A7C4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B218E"/>
    <w:multiLevelType w:val="hybridMultilevel"/>
    <w:tmpl w:val="9EB40306"/>
    <w:lvl w:ilvl="0" w:tplc="C31487C2">
      <w:start w:val="10"/>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start w:val="1"/>
      <w:numFmt w:val="bullet"/>
      <w:lvlText w:val="o"/>
      <w:lvlJc w:val="left"/>
      <w:pPr>
        <w:tabs>
          <w:tab w:val="num" w:pos="3780"/>
        </w:tabs>
        <w:ind w:left="3780" w:hanging="360"/>
      </w:pPr>
      <w:rPr>
        <w:rFonts w:ascii="Courier New" w:hAnsi="Courier New" w:cs="Courier New" w:hint="default"/>
      </w:rPr>
    </w:lvl>
    <w:lvl w:ilvl="5" w:tplc="041B0005">
      <w:start w:val="1"/>
      <w:numFmt w:val="bullet"/>
      <w:lvlText w:val=""/>
      <w:lvlJc w:val="left"/>
      <w:pPr>
        <w:tabs>
          <w:tab w:val="num" w:pos="4500"/>
        </w:tabs>
        <w:ind w:left="4500" w:hanging="360"/>
      </w:pPr>
      <w:rPr>
        <w:rFonts w:ascii="Wingdings" w:hAnsi="Wingdings" w:hint="default"/>
      </w:rPr>
    </w:lvl>
    <w:lvl w:ilvl="6" w:tplc="041B000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5EE7E1A"/>
    <w:multiLevelType w:val="multilevel"/>
    <w:tmpl w:val="EABE1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91275"/>
    <w:multiLevelType w:val="multilevel"/>
    <w:tmpl w:val="A4885EC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5B3EC3"/>
    <w:multiLevelType w:val="multilevel"/>
    <w:tmpl w:val="161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485884"/>
    <w:multiLevelType w:val="singleLevel"/>
    <w:tmpl w:val="1FDA34B6"/>
    <w:lvl w:ilvl="0">
      <w:start w:val="2"/>
      <w:numFmt w:val="decimal"/>
      <w:lvlText w:val="(%1)"/>
      <w:legacy w:legacy="1" w:legacySpace="0" w:legacyIndent="345"/>
      <w:lvlJc w:val="left"/>
      <w:rPr>
        <w:rFonts w:ascii="Times New Roman" w:hAnsi="Times New Roman" w:cs="Times New Roman" w:hint="default"/>
      </w:rPr>
    </w:lvl>
  </w:abstractNum>
  <w:abstractNum w:abstractNumId="6" w15:restartNumberingAfterBreak="0">
    <w:nsid w:val="4E8F026E"/>
    <w:multiLevelType w:val="multilevel"/>
    <w:tmpl w:val="B17A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D5493D"/>
    <w:multiLevelType w:val="multilevel"/>
    <w:tmpl w:val="F722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FA6559"/>
    <w:multiLevelType w:val="singleLevel"/>
    <w:tmpl w:val="374E3948"/>
    <w:lvl w:ilvl="0">
      <w:start w:val="1"/>
      <w:numFmt w:val="lowerLetter"/>
      <w:lvlText w:val="%1)"/>
      <w:legacy w:legacy="1" w:legacySpace="0" w:legacyIndent="254"/>
      <w:lvlJc w:val="left"/>
      <w:rPr>
        <w:rFonts w:ascii="Times New Roman" w:hAnsi="Times New Roman" w:cs="Times New Roman" w:hint="default"/>
      </w:rPr>
    </w:lvl>
  </w:abstractNum>
  <w:abstractNum w:abstractNumId="9" w15:restartNumberingAfterBreak="0">
    <w:nsid w:val="616D6A82"/>
    <w:multiLevelType w:val="hybridMultilevel"/>
    <w:tmpl w:val="8B48B4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4B41E58"/>
    <w:multiLevelType w:val="multilevel"/>
    <w:tmpl w:val="93B8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DE3353"/>
    <w:multiLevelType w:val="multilevel"/>
    <w:tmpl w:val="D5387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A36E47"/>
    <w:multiLevelType w:val="multilevel"/>
    <w:tmpl w:val="C686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9"/>
  </w:num>
  <w:num w:numId="5">
    <w:abstractNumId w:val="11"/>
  </w:num>
  <w:num w:numId="6">
    <w:abstractNumId w:val="7"/>
  </w:num>
  <w:num w:numId="7">
    <w:abstractNumId w:val="6"/>
  </w:num>
  <w:num w:numId="8">
    <w:abstractNumId w:val="12"/>
  </w:num>
  <w:num w:numId="9">
    <w:abstractNumId w:val="4"/>
  </w:num>
  <w:num w:numId="10">
    <w:abstractNumId w:val="3"/>
  </w:num>
  <w:num w:numId="11">
    <w:abstractNumId w:val="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605567"/>
    <w:rsid w:val="0001302D"/>
    <w:rsid w:val="000217A2"/>
    <w:rsid w:val="00077CCB"/>
    <w:rsid w:val="000A3414"/>
    <w:rsid w:val="000D2F40"/>
    <w:rsid w:val="000E6195"/>
    <w:rsid w:val="001C4142"/>
    <w:rsid w:val="001C4550"/>
    <w:rsid w:val="001D0F5A"/>
    <w:rsid w:val="001F7410"/>
    <w:rsid w:val="00220AAA"/>
    <w:rsid w:val="002405B0"/>
    <w:rsid w:val="00290515"/>
    <w:rsid w:val="002F42A4"/>
    <w:rsid w:val="00324FD2"/>
    <w:rsid w:val="00361167"/>
    <w:rsid w:val="00390353"/>
    <w:rsid w:val="003A163B"/>
    <w:rsid w:val="00436072"/>
    <w:rsid w:val="00510776"/>
    <w:rsid w:val="00557C51"/>
    <w:rsid w:val="00605567"/>
    <w:rsid w:val="00632F0E"/>
    <w:rsid w:val="006819A3"/>
    <w:rsid w:val="006C6DDB"/>
    <w:rsid w:val="00716838"/>
    <w:rsid w:val="00761A0E"/>
    <w:rsid w:val="0078043F"/>
    <w:rsid w:val="007C1765"/>
    <w:rsid w:val="007C28B3"/>
    <w:rsid w:val="008A7FDC"/>
    <w:rsid w:val="008B475C"/>
    <w:rsid w:val="00916192"/>
    <w:rsid w:val="009230CC"/>
    <w:rsid w:val="00931824"/>
    <w:rsid w:val="009572E1"/>
    <w:rsid w:val="00A261C2"/>
    <w:rsid w:val="00A40507"/>
    <w:rsid w:val="00A41021"/>
    <w:rsid w:val="00AA5FC5"/>
    <w:rsid w:val="00AB59B4"/>
    <w:rsid w:val="00AC18D1"/>
    <w:rsid w:val="00AD1C02"/>
    <w:rsid w:val="00BB6C83"/>
    <w:rsid w:val="00BE018B"/>
    <w:rsid w:val="00BE5F16"/>
    <w:rsid w:val="00CA5516"/>
    <w:rsid w:val="00CC6B7B"/>
    <w:rsid w:val="00CC7031"/>
    <w:rsid w:val="00CF63EA"/>
    <w:rsid w:val="00E76B71"/>
    <w:rsid w:val="00ED7109"/>
    <w:rsid w:val="00F07D4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A1CB"/>
  <w15:docId w15:val="{FF1D6FC0-FA82-4978-86F4-635A8138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5567"/>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
    <w:qFormat/>
    <w:rsid w:val="00557C51"/>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05567"/>
    <w:pPr>
      <w:spacing w:after="0" w:line="240" w:lineRule="auto"/>
    </w:pPr>
    <w:rPr>
      <w:rFonts w:ascii="Times New Roman" w:eastAsia="Times New Roman" w:hAnsi="Times New Roman" w:cs="Times New Roman"/>
      <w:sz w:val="24"/>
      <w:szCs w:val="24"/>
      <w:lang w:val="cs-CZ" w:eastAsia="cs-CZ"/>
    </w:rPr>
  </w:style>
  <w:style w:type="paragraph" w:styleId="Odsekzoznamu">
    <w:name w:val="List Paragraph"/>
    <w:basedOn w:val="Normlny"/>
    <w:uiPriority w:val="34"/>
    <w:qFormat/>
    <w:rsid w:val="00605567"/>
    <w:pPr>
      <w:ind w:left="720"/>
      <w:contextualSpacing/>
    </w:pPr>
  </w:style>
  <w:style w:type="paragraph" w:customStyle="1" w:styleId="Default">
    <w:name w:val="Default"/>
    <w:rsid w:val="006055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prepojenie">
    <w:name w:val="Hyperlink"/>
    <w:basedOn w:val="Predvolenpsmoodseku"/>
    <w:uiPriority w:val="99"/>
    <w:unhideWhenUsed/>
    <w:rsid w:val="00605567"/>
    <w:rPr>
      <w:color w:val="0000FF"/>
      <w:u w:val="single"/>
    </w:rPr>
  </w:style>
  <w:style w:type="character" w:customStyle="1" w:styleId="Nadpis1Char">
    <w:name w:val="Nadpis 1 Char"/>
    <w:basedOn w:val="Predvolenpsmoodseku"/>
    <w:link w:val="Nadpis1"/>
    <w:uiPriority w:val="9"/>
    <w:rsid w:val="00557C51"/>
    <w:rPr>
      <w:rFonts w:asciiTheme="majorHAnsi" w:eastAsiaTheme="majorEastAsia" w:hAnsiTheme="majorHAnsi" w:cstheme="majorBidi"/>
      <w:color w:val="365F91" w:themeColor="accent1" w:themeShade="BF"/>
      <w:sz w:val="32"/>
      <w:szCs w:val="32"/>
    </w:rPr>
  </w:style>
  <w:style w:type="paragraph" w:styleId="Normlnywebov">
    <w:name w:val="Normal (Web)"/>
    <w:basedOn w:val="Normlny"/>
    <w:uiPriority w:val="99"/>
    <w:unhideWhenUsed/>
    <w:rsid w:val="008B475C"/>
    <w:pPr>
      <w:spacing w:before="100" w:beforeAutospacing="1" w:after="100" w:afterAutospacing="1"/>
    </w:pPr>
    <w:rPr>
      <w:lang w:val="sk-SK" w:eastAsia="sk-SK"/>
    </w:rPr>
  </w:style>
  <w:style w:type="character" w:styleId="Siln">
    <w:name w:val="Strong"/>
    <w:basedOn w:val="Predvolenpsmoodseku"/>
    <w:uiPriority w:val="22"/>
    <w:qFormat/>
    <w:rsid w:val="008B4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8632">
      <w:bodyDiv w:val="1"/>
      <w:marLeft w:val="0"/>
      <w:marRight w:val="0"/>
      <w:marTop w:val="0"/>
      <w:marBottom w:val="0"/>
      <w:divBdr>
        <w:top w:val="none" w:sz="0" w:space="0" w:color="auto"/>
        <w:left w:val="none" w:sz="0" w:space="0" w:color="auto"/>
        <w:bottom w:val="none" w:sz="0" w:space="0" w:color="auto"/>
        <w:right w:val="none" w:sz="0" w:space="0" w:color="auto"/>
      </w:divBdr>
      <w:divsChild>
        <w:div w:id="1782726661">
          <w:marLeft w:val="225"/>
          <w:marRight w:val="225"/>
          <w:marTop w:val="225"/>
          <w:marBottom w:val="225"/>
          <w:divBdr>
            <w:top w:val="single" w:sz="24" w:space="9" w:color="42A62A"/>
            <w:left w:val="none" w:sz="0" w:space="0" w:color="auto"/>
            <w:bottom w:val="single" w:sz="24" w:space="9" w:color="42A62A"/>
            <w:right w:val="none" w:sz="0" w:space="0" w:color="auto"/>
          </w:divBdr>
        </w:div>
      </w:divsChild>
    </w:div>
    <w:div w:id="16101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ziaci.ic.cz/poriadok%20skoly.htm" TargetMode="External"/><Relationship Id="rId18" Type="http://schemas.openxmlformats.org/officeDocument/2006/relationships/hyperlink" Target="http://www.myziaci.ic.cz/poriadok%20skoly.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unicef.sk/files/dohovor_o_pravach_dietata.pdf" TargetMode="External"/><Relationship Id="rId12" Type="http://schemas.openxmlformats.org/officeDocument/2006/relationships/hyperlink" Target="http://www.myziaci.ic.cz/poriadok%20skoly.htm" TargetMode="External"/><Relationship Id="rId17" Type="http://schemas.openxmlformats.org/officeDocument/2006/relationships/hyperlink" Target="http://www.myziaci.ic.cz/poriadok%20skoly.htm" TargetMode="External"/><Relationship Id="rId2" Type="http://schemas.openxmlformats.org/officeDocument/2006/relationships/numbering" Target="numbering.xml"/><Relationship Id="rId16" Type="http://schemas.openxmlformats.org/officeDocument/2006/relationships/hyperlink" Target="http://www.myziaci.ic.cz/poriadok%20skoly.htm" TargetMode="External"/><Relationship Id="rId20" Type="http://schemas.openxmlformats.org/officeDocument/2006/relationships/hyperlink" Target="https://www.vssr.sk/main/goto.ashx?t=26&amp;p=1024413&amp;f=3" TargetMode="External"/><Relationship Id="rId1" Type="http://schemas.openxmlformats.org/officeDocument/2006/relationships/customXml" Target="../customXml/item1.xml"/><Relationship Id="rId6" Type="http://schemas.openxmlformats.org/officeDocument/2006/relationships/hyperlink" Target="https://www.employment.gov.sk/files/slovensky/ministerstvo/narodne-koordinacne-stredisko/narodna-strategia-ochranu-deti-pred-nasilim.pdf" TargetMode="External"/><Relationship Id="rId11" Type="http://schemas.openxmlformats.org/officeDocument/2006/relationships/hyperlink" Target="http://www.myziaci.ic.cz/poriadok%20skoly.htm" TargetMode="External"/><Relationship Id="rId5" Type="http://schemas.openxmlformats.org/officeDocument/2006/relationships/webSettings" Target="webSettings.xml"/><Relationship Id="rId15" Type="http://schemas.openxmlformats.org/officeDocument/2006/relationships/hyperlink" Target="http://www.myziaci.ic.cz/poriadok%20skoly.htm" TargetMode="External"/><Relationship Id="rId10" Type="http://schemas.openxmlformats.org/officeDocument/2006/relationships/hyperlink" Target="http://www.minedu.sk/data/USERDATA/Legislativa/RezortnePredpisy/2011/22_metodicky_pokyn_2011_hodnotenie%20ZS.rtf" TargetMode="External"/><Relationship Id="rId19" Type="http://schemas.openxmlformats.org/officeDocument/2006/relationships/hyperlink" Target="https://www.vssr.sk/main/goto.ashx?t=27&amp;p=5150881&amp;f=3" TargetMode="External"/><Relationship Id="rId4" Type="http://schemas.openxmlformats.org/officeDocument/2006/relationships/settings" Target="settings.xml"/><Relationship Id="rId9" Type="http://schemas.openxmlformats.org/officeDocument/2006/relationships/hyperlink" Target="http://www.minedu.sk/data/USERDATA/Legislativa/RezortnePredpisy/2011/22_metodicky_pokyn_2011_hodnotenie%20ZS.rtf" TargetMode="External"/><Relationship Id="rId14" Type="http://schemas.openxmlformats.org/officeDocument/2006/relationships/hyperlink" Target="http://www.myziaci.ic.cz/poriadok%20skoly.ht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EE07-A7CC-44A3-B110-DD251854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3785</Words>
  <Characters>21577</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Martinka</cp:lastModifiedBy>
  <cp:revision>39</cp:revision>
  <cp:lastPrinted>2018-08-27T08:27:00Z</cp:lastPrinted>
  <dcterms:created xsi:type="dcterms:W3CDTF">2015-07-01T11:51:00Z</dcterms:created>
  <dcterms:modified xsi:type="dcterms:W3CDTF">2021-08-04T17:39:00Z</dcterms:modified>
</cp:coreProperties>
</file>