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B436" w14:textId="77777777" w:rsidR="00B558A6" w:rsidRDefault="00B558A6" w:rsidP="00B558A6">
      <w:pPr>
        <w:pStyle w:val="NormalnyWeb"/>
        <w:spacing w:after="165" w:afterAutospacing="0"/>
        <w:jc w:val="right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BF9AA26" wp14:editId="2E22EE31">
            <wp:extent cx="3218815" cy="560042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5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53C5A" w14:textId="0782FB9E" w:rsidR="00B558A6" w:rsidRPr="00B558A6" w:rsidRDefault="00B558A6" w:rsidP="00B558A6">
      <w:pPr>
        <w:rPr>
          <w:rFonts w:ascii="Bookman Old Style" w:hAnsi="Bookman Old Style"/>
        </w:rPr>
      </w:pPr>
      <w:r w:rsidRPr="00B558A6">
        <w:rPr>
          <w:rFonts w:ascii="Bookman Old Style" w:hAnsi="Bookman Old Style"/>
        </w:rPr>
        <w:t>(</w:t>
      </w:r>
      <w:r w:rsidR="00FF1D19">
        <w:rPr>
          <w:rFonts w:ascii="Bookman Old Style" w:hAnsi="Bookman Old Style"/>
        </w:rPr>
        <w:t>Z</w:t>
      </w:r>
      <w:r w:rsidRPr="00B558A6">
        <w:rPr>
          <w:rFonts w:ascii="Bookman Old Style" w:hAnsi="Bookman Old Style"/>
        </w:rPr>
        <w:t xml:space="preserve">ałącznik </w:t>
      </w:r>
      <w:r w:rsidR="00FF1D19">
        <w:rPr>
          <w:rFonts w:ascii="Bookman Old Style" w:hAnsi="Bookman Old Style"/>
        </w:rPr>
        <w:t xml:space="preserve">nr </w:t>
      </w:r>
      <w:r w:rsidR="00170865">
        <w:rPr>
          <w:rFonts w:ascii="Bookman Old Style" w:hAnsi="Bookman Old Style"/>
        </w:rPr>
        <w:t>4</w:t>
      </w:r>
      <w:r w:rsidRPr="00B558A6">
        <w:rPr>
          <w:rFonts w:ascii="Bookman Old Style" w:hAnsi="Bookman Old Style"/>
        </w:rPr>
        <w:t>)</w:t>
      </w:r>
    </w:p>
    <w:p w14:paraId="7459467F" w14:textId="77777777" w:rsidR="00B558A6" w:rsidRDefault="00B558A6" w:rsidP="00B558A6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31BB7" w14:textId="2996A84E" w:rsidR="00B558A6" w:rsidRPr="00BF6D4C" w:rsidRDefault="00B558A6" w:rsidP="00B558A6">
      <w:pPr>
        <w:jc w:val="center"/>
        <w:rPr>
          <w:b/>
          <w:sz w:val="24"/>
          <w:szCs w:val="24"/>
        </w:rPr>
      </w:pPr>
      <w:r w:rsidRPr="00902958">
        <w:rPr>
          <w:b/>
          <w:sz w:val="24"/>
          <w:szCs w:val="24"/>
        </w:rPr>
        <w:t xml:space="preserve">Ogólne kryteria </w:t>
      </w:r>
      <w:r w:rsidR="0002446C">
        <w:rPr>
          <w:b/>
          <w:sz w:val="24"/>
          <w:szCs w:val="24"/>
        </w:rPr>
        <w:t>wpisu</w:t>
      </w:r>
      <w:r w:rsidRPr="00902958">
        <w:rPr>
          <w:b/>
          <w:sz w:val="24"/>
          <w:szCs w:val="24"/>
        </w:rPr>
        <w:t xml:space="preserve"> konkurs</w:t>
      </w:r>
      <w:r w:rsidR="0002446C">
        <w:rPr>
          <w:b/>
          <w:sz w:val="24"/>
          <w:szCs w:val="24"/>
        </w:rPr>
        <w:t>u</w:t>
      </w:r>
      <w:r w:rsidRPr="00902958">
        <w:rPr>
          <w:b/>
          <w:sz w:val="24"/>
          <w:szCs w:val="24"/>
        </w:rPr>
        <w:t xml:space="preserve"> </w:t>
      </w:r>
      <w:r w:rsidR="0002446C">
        <w:rPr>
          <w:b/>
          <w:sz w:val="24"/>
          <w:szCs w:val="24"/>
        </w:rPr>
        <w:t>do wykazu</w:t>
      </w:r>
    </w:p>
    <w:p w14:paraId="3EDB420D" w14:textId="77777777" w:rsidR="00B558A6" w:rsidRPr="00902958" w:rsidRDefault="00B558A6" w:rsidP="00B558A6">
      <w:pPr>
        <w:jc w:val="both"/>
        <w:rPr>
          <w:sz w:val="24"/>
          <w:szCs w:val="24"/>
        </w:rPr>
      </w:pPr>
      <w:r w:rsidRPr="00D05EF8">
        <w:rPr>
          <w:b/>
          <w:sz w:val="24"/>
          <w:szCs w:val="24"/>
        </w:rPr>
        <w:t>1</w:t>
      </w:r>
      <w:r w:rsidRPr="00902958">
        <w:rPr>
          <w:sz w:val="24"/>
          <w:szCs w:val="24"/>
        </w:rPr>
        <w:t xml:space="preserve">. </w:t>
      </w:r>
      <w:r w:rsidRPr="00D05EF8">
        <w:rPr>
          <w:b/>
          <w:sz w:val="24"/>
          <w:szCs w:val="24"/>
        </w:rPr>
        <w:t>Terminowe i poprawne wypełnienie formularza zgłoszeniowego.</w:t>
      </w:r>
    </w:p>
    <w:p w14:paraId="7C81CF40" w14:textId="77777777" w:rsidR="00B558A6" w:rsidRPr="00D05EF8" w:rsidRDefault="00B558A6" w:rsidP="00B558A6">
      <w:pPr>
        <w:jc w:val="both"/>
        <w:rPr>
          <w:b/>
          <w:sz w:val="24"/>
          <w:szCs w:val="24"/>
        </w:rPr>
      </w:pPr>
      <w:r w:rsidRPr="00D05EF8">
        <w:rPr>
          <w:b/>
          <w:sz w:val="24"/>
          <w:szCs w:val="24"/>
        </w:rPr>
        <w:t xml:space="preserve">2. Sporządzenie papierowej wersji regulaminu zgłoszonego konkursu zawierającego: </w:t>
      </w:r>
    </w:p>
    <w:p w14:paraId="1AF8C4FC" w14:textId="77777777" w:rsidR="00B558A6" w:rsidRPr="00902958" w:rsidRDefault="00B558A6" w:rsidP="00B558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>jasno określone definicje laureata i finalisty zawodów oraz warunki uzyskania tych tytułów,</w:t>
      </w:r>
    </w:p>
    <w:p w14:paraId="54A9BF67" w14:textId="77777777" w:rsidR="00B558A6" w:rsidRPr="00902958" w:rsidRDefault="00B558A6" w:rsidP="00B558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>liczbę stopni zawodów,</w:t>
      </w:r>
    </w:p>
    <w:p w14:paraId="0F20B3AE" w14:textId="77777777" w:rsidR="00B558A6" w:rsidRPr="00902958" w:rsidRDefault="00B558A6" w:rsidP="00B558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 xml:space="preserve">sposób i terminy przeprowadzania poszczególnych etapów (zawody wiedzy o zasięgu międzynarodowym, krajowym, wojewódzkim powinny składać się przynajmniej </w:t>
      </w:r>
      <w:r>
        <w:rPr>
          <w:sz w:val="24"/>
          <w:szCs w:val="24"/>
        </w:rPr>
        <w:br/>
      </w:r>
      <w:r w:rsidRPr="00902958">
        <w:rPr>
          <w:sz w:val="24"/>
          <w:szCs w:val="24"/>
        </w:rPr>
        <w:t>z trzech etapów, np. etap szkolny, powiatowy, wojewódzki),</w:t>
      </w:r>
    </w:p>
    <w:p w14:paraId="7499C4D8" w14:textId="5648E677" w:rsidR="00B558A6" w:rsidRDefault="00B558A6" w:rsidP="00B558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 xml:space="preserve">wyszczególnienie tematyki zawodów: </w:t>
      </w:r>
    </w:p>
    <w:p w14:paraId="45BE3A13" w14:textId="66727902" w:rsidR="00B558A6" w:rsidRPr="00B558A6" w:rsidRDefault="00B558A6" w:rsidP="00B558A6">
      <w:pPr>
        <w:pStyle w:val="Akapitzlist"/>
        <w:jc w:val="both"/>
        <w:rPr>
          <w:b/>
          <w:bCs/>
          <w:sz w:val="24"/>
          <w:szCs w:val="24"/>
          <w:u w:val="single"/>
        </w:rPr>
      </w:pPr>
      <w:r w:rsidRPr="00B558A6">
        <w:rPr>
          <w:b/>
          <w:bCs/>
          <w:sz w:val="24"/>
          <w:szCs w:val="24"/>
          <w:u w:val="single"/>
        </w:rPr>
        <w:t>język angielski: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89"/>
        <w:gridCol w:w="5040"/>
        <w:gridCol w:w="3827"/>
      </w:tblGrid>
      <w:tr w:rsidR="00B558A6" w:rsidRPr="00761491" w14:paraId="537947DC" w14:textId="77777777" w:rsidTr="00B558A6">
        <w:tc>
          <w:tcPr>
            <w:tcW w:w="489" w:type="dxa"/>
          </w:tcPr>
          <w:p w14:paraId="55FAF050" w14:textId="77777777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761491">
              <w:rPr>
                <w:rFonts w:ascii="Bookman Old Style" w:hAnsi="Bookman Old Style"/>
              </w:rPr>
              <w:t>l.p</w:t>
            </w:r>
            <w:proofErr w:type="spellEnd"/>
          </w:p>
        </w:tc>
        <w:tc>
          <w:tcPr>
            <w:tcW w:w="5040" w:type="dxa"/>
          </w:tcPr>
          <w:p w14:paraId="16E212D1" w14:textId="77777777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 w:rsidRPr="00761491">
              <w:rPr>
                <w:rFonts w:ascii="Bookman Old Style" w:hAnsi="Bookman Old Style"/>
              </w:rPr>
              <w:t>Zagadnienia zgodne z podstawą programową</w:t>
            </w:r>
          </w:p>
        </w:tc>
        <w:tc>
          <w:tcPr>
            <w:tcW w:w="3827" w:type="dxa"/>
          </w:tcPr>
          <w:p w14:paraId="79F8A906" w14:textId="77777777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 w:rsidRPr="00761491">
              <w:rPr>
                <w:rFonts w:ascii="Bookman Old Style" w:hAnsi="Bookman Old Style"/>
              </w:rPr>
              <w:t>Zagadnienia wykraczające poza podstawę programową</w:t>
            </w:r>
          </w:p>
        </w:tc>
      </w:tr>
      <w:tr w:rsidR="00B558A6" w:rsidRPr="00761491" w14:paraId="296D7D1B" w14:textId="77777777" w:rsidTr="00B558A6">
        <w:tc>
          <w:tcPr>
            <w:tcW w:w="489" w:type="dxa"/>
          </w:tcPr>
          <w:p w14:paraId="6EC6A659" w14:textId="0DB1575B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761491">
              <w:rPr>
                <w:rFonts w:ascii="Bookman Old Style" w:hAnsi="Bookman Old Style"/>
              </w:rPr>
              <w:t>.</w:t>
            </w:r>
          </w:p>
        </w:tc>
        <w:tc>
          <w:tcPr>
            <w:tcW w:w="5040" w:type="dxa"/>
          </w:tcPr>
          <w:p w14:paraId="55E8A5F5" w14:textId="77777777" w:rsidR="00B558A6" w:rsidRPr="00761491" w:rsidRDefault="00B558A6" w:rsidP="00FD01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I. 3 </w:t>
            </w:r>
            <w:r w:rsidRPr="00761491">
              <w:rPr>
                <w:rFonts w:ascii="Bookman Old Style" w:hAnsi="Bookman Old Style"/>
              </w:rPr>
              <w:t>Uczeń posługuje się podstawowym zasobem środków językowych (leksykalnych, gramatycznych, ortograficznych oraz fonetycznych), umożliwiającym realizację pozostałych wymagań ogólnych w zakresie następujących tematów:</w:t>
            </w:r>
            <w:r>
              <w:rPr>
                <w:rFonts w:ascii="Bookman Old Style" w:hAnsi="Bookman Old Style"/>
              </w:rPr>
              <w:t xml:space="preserve"> </w:t>
            </w:r>
            <w:r w:rsidRPr="003E2339">
              <w:rPr>
                <w:rFonts w:ascii="Bookman Old Style" w:hAnsi="Bookman Old Style"/>
              </w:rPr>
              <w:t>edukacja (np. szkoła i jej pomieszczenia, przedmioty nauczania, uczenie się, przybory szkolne, oceny szkolne, życie szkoły, zajęcia pozalekcyjne);</w:t>
            </w:r>
          </w:p>
        </w:tc>
        <w:tc>
          <w:tcPr>
            <w:tcW w:w="3827" w:type="dxa"/>
          </w:tcPr>
          <w:p w14:paraId="59338B22" w14:textId="58AE9876" w:rsidR="00B558A6" w:rsidRPr="00761491" w:rsidRDefault="00B558A6" w:rsidP="00FD01D2">
            <w:pPr>
              <w:rPr>
                <w:rFonts w:ascii="Bookman Old Style" w:hAnsi="Bookman Old Style"/>
              </w:rPr>
            </w:pPr>
            <w:r w:rsidRPr="00761491">
              <w:rPr>
                <w:rFonts w:ascii="Bookman Old Style" w:hAnsi="Bookman Old Style"/>
              </w:rPr>
              <w:t>Uczeń posługuje się podstawowym zasobem środków językowych</w:t>
            </w:r>
            <w:r>
              <w:rPr>
                <w:rFonts w:ascii="Bookman Old Style" w:hAnsi="Bookman Old Style"/>
              </w:rPr>
              <w:t>, w tym słownictwem matematycznym;</w:t>
            </w:r>
          </w:p>
        </w:tc>
      </w:tr>
      <w:tr w:rsidR="00B558A6" w:rsidRPr="00761491" w14:paraId="6E9F497D" w14:textId="77777777" w:rsidTr="00B558A6">
        <w:tc>
          <w:tcPr>
            <w:tcW w:w="489" w:type="dxa"/>
          </w:tcPr>
          <w:p w14:paraId="686541E8" w14:textId="75BAA63C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761491">
              <w:rPr>
                <w:rFonts w:ascii="Bookman Old Style" w:hAnsi="Bookman Old Style"/>
              </w:rPr>
              <w:t>.</w:t>
            </w:r>
          </w:p>
        </w:tc>
        <w:tc>
          <w:tcPr>
            <w:tcW w:w="5040" w:type="dxa"/>
          </w:tcPr>
          <w:p w14:paraId="0F9E5DF7" w14:textId="77777777" w:rsidR="00B558A6" w:rsidRPr="003E2339" w:rsidRDefault="00B558A6" w:rsidP="00FD01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II. 2 </w:t>
            </w:r>
            <w:r w:rsidRPr="003E2339">
              <w:rPr>
                <w:rFonts w:ascii="Bookman Old Style" w:hAnsi="Bookman Old Style"/>
              </w:rPr>
              <w:t>Uczeń rozumie proste wypowiedzi pisemne (np. listy, e-maile, SMS-y, kartki pocztowe, napisy, broszury, ulotki, jadłospisy, ogłoszenia, rozkłady jazdy, historyjki obrazkowe</w:t>
            </w:r>
          </w:p>
          <w:p w14:paraId="498789CC" w14:textId="77777777" w:rsidR="00B558A6" w:rsidRPr="00761491" w:rsidRDefault="00B558A6" w:rsidP="00FD01D2">
            <w:pPr>
              <w:rPr>
                <w:rFonts w:ascii="Bookman Old Style" w:hAnsi="Bookman Old Style"/>
              </w:rPr>
            </w:pPr>
            <w:r w:rsidRPr="003E2339">
              <w:rPr>
                <w:rFonts w:ascii="Bookman Old Style" w:hAnsi="Bookman Old Style"/>
              </w:rPr>
              <w:t>z tekstem, artykuły, teksty narracyjne, recenzje, wywiady, wpisy na forach i blogach, teksty literackie):</w:t>
            </w:r>
          </w:p>
        </w:tc>
        <w:tc>
          <w:tcPr>
            <w:tcW w:w="3827" w:type="dxa"/>
          </w:tcPr>
          <w:p w14:paraId="6FBE325F" w14:textId="2AA8C1D4" w:rsidR="00B558A6" w:rsidRPr="00761491" w:rsidRDefault="00B558A6" w:rsidP="00FD01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rozumie treść zadania matematycznego;</w:t>
            </w:r>
          </w:p>
        </w:tc>
      </w:tr>
      <w:tr w:rsidR="00B558A6" w:rsidRPr="00761491" w14:paraId="4A28145F" w14:textId="77777777" w:rsidTr="00B558A6">
        <w:tc>
          <w:tcPr>
            <w:tcW w:w="489" w:type="dxa"/>
          </w:tcPr>
          <w:p w14:paraId="6FD33EA9" w14:textId="4D39FDEA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761491">
              <w:rPr>
                <w:rFonts w:ascii="Bookman Old Style" w:hAnsi="Bookman Old Style"/>
              </w:rPr>
              <w:t>.</w:t>
            </w:r>
          </w:p>
        </w:tc>
        <w:tc>
          <w:tcPr>
            <w:tcW w:w="5040" w:type="dxa"/>
          </w:tcPr>
          <w:p w14:paraId="1617DC26" w14:textId="77777777" w:rsidR="00B558A6" w:rsidRPr="003E2339" w:rsidRDefault="00B558A6" w:rsidP="00FD01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V. 1 </w:t>
            </w:r>
            <w:r w:rsidRPr="003E2339">
              <w:rPr>
                <w:rFonts w:ascii="Bookman Old Style" w:hAnsi="Bookman Old Style"/>
              </w:rPr>
              <w:t>Uczeń tworzy krótkie, proste, spójne i logiczne wypowiedzi pisemne (np. notatkę, ogłoszenie, zaproszenie, życzenia, wiadomość, SMS, pocztówkę, e-mail, historyjkę, list prywatny, wpis na blogu):</w:t>
            </w:r>
          </w:p>
          <w:p w14:paraId="2C654FEF" w14:textId="77777777" w:rsidR="00B558A6" w:rsidRPr="00761491" w:rsidRDefault="00B558A6" w:rsidP="00FD01D2">
            <w:pPr>
              <w:rPr>
                <w:rFonts w:ascii="Bookman Old Style" w:hAnsi="Bookman Old Style"/>
              </w:rPr>
            </w:pPr>
            <w:r w:rsidRPr="003E2339">
              <w:rPr>
                <w:rFonts w:ascii="Bookman Old Style" w:hAnsi="Bookman Old Style"/>
              </w:rPr>
              <w:t>opisuje ludzi, zwierzęta, przedmioty, miejsca i zjawiska;</w:t>
            </w:r>
          </w:p>
        </w:tc>
        <w:tc>
          <w:tcPr>
            <w:tcW w:w="3827" w:type="dxa"/>
          </w:tcPr>
          <w:p w14:paraId="45B84B28" w14:textId="1F46DF34" w:rsidR="00B558A6" w:rsidRPr="00761491" w:rsidRDefault="00B558A6" w:rsidP="00FD01D2">
            <w:pPr>
              <w:rPr>
                <w:rFonts w:ascii="Bookman Old Style" w:hAnsi="Bookman Old Style"/>
              </w:rPr>
            </w:pPr>
            <w:r w:rsidRPr="00761491">
              <w:rPr>
                <w:rFonts w:ascii="Bookman Old Style" w:hAnsi="Bookman Old Style"/>
              </w:rPr>
              <w:t xml:space="preserve">stosuje zasady </w:t>
            </w:r>
            <w:r>
              <w:rPr>
                <w:rFonts w:ascii="Bookman Old Style" w:hAnsi="Bookman Old Style"/>
              </w:rPr>
              <w:t>tworzenia krótkiej wypowiedzi pisemnej – odpowiedź do zadania matematycznego.</w:t>
            </w:r>
          </w:p>
        </w:tc>
      </w:tr>
    </w:tbl>
    <w:p w14:paraId="50992F92" w14:textId="257E785E" w:rsidR="00B558A6" w:rsidRDefault="00B558A6" w:rsidP="00B558A6">
      <w:pPr>
        <w:jc w:val="both"/>
        <w:rPr>
          <w:sz w:val="24"/>
          <w:szCs w:val="24"/>
        </w:rPr>
      </w:pPr>
    </w:p>
    <w:p w14:paraId="7FDC72B4" w14:textId="7C50DE79" w:rsidR="00B558A6" w:rsidRPr="00B558A6" w:rsidRDefault="00B558A6" w:rsidP="00B558A6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558A6">
        <w:rPr>
          <w:b/>
          <w:bCs/>
          <w:sz w:val="24"/>
          <w:szCs w:val="24"/>
          <w:u w:val="single"/>
        </w:rPr>
        <w:lastRenderedPageBreak/>
        <w:t>matematyka</w:t>
      </w:r>
    </w:p>
    <w:tbl>
      <w:tblPr>
        <w:tblStyle w:val="Tabela-Siatka"/>
        <w:tblW w:w="9215" w:type="dxa"/>
        <w:tblInd w:w="-5" w:type="dxa"/>
        <w:tblLook w:val="04A0" w:firstRow="1" w:lastRow="0" w:firstColumn="1" w:lastColumn="0" w:noHBand="0" w:noVBand="1"/>
      </w:tblPr>
      <w:tblGrid>
        <w:gridCol w:w="600"/>
        <w:gridCol w:w="8615"/>
      </w:tblGrid>
      <w:tr w:rsidR="00B558A6" w:rsidRPr="00761491" w14:paraId="66DA7864" w14:textId="77777777" w:rsidTr="048F0280">
        <w:tc>
          <w:tcPr>
            <w:tcW w:w="600" w:type="dxa"/>
          </w:tcPr>
          <w:p w14:paraId="29419B9B" w14:textId="77777777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761491">
              <w:rPr>
                <w:rFonts w:ascii="Bookman Old Style" w:hAnsi="Bookman Old Style"/>
              </w:rPr>
              <w:t>l.p</w:t>
            </w:r>
            <w:proofErr w:type="spellEnd"/>
          </w:p>
        </w:tc>
        <w:tc>
          <w:tcPr>
            <w:tcW w:w="8615" w:type="dxa"/>
          </w:tcPr>
          <w:p w14:paraId="54FB5A74" w14:textId="1C3A0D5F" w:rsidR="00B558A6" w:rsidRPr="00761491" w:rsidRDefault="00B558A6" w:rsidP="048F0280">
            <w:pPr>
              <w:jc w:val="both"/>
              <w:rPr>
                <w:rFonts w:ascii="Bookman Old Style" w:hAnsi="Bookman Old Style"/>
              </w:rPr>
            </w:pPr>
            <w:r w:rsidRPr="048F0280">
              <w:rPr>
                <w:rFonts w:ascii="Bookman Old Style" w:hAnsi="Bookman Old Style"/>
              </w:rPr>
              <w:t>Zagadnienia zgodne z podstawą programową</w:t>
            </w:r>
            <w:r w:rsidR="34F9C5AD" w:rsidRPr="048F0280">
              <w:rPr>
                <w:rFonts w:ascii="Bookman Old Style" w:hAnsi="Bookman Old Style"/>
              </w:rPr>
              <w:t xml:space="preserve"> kształcenia ogólnego (</w:t>
            </w:r>
            <w:r w:rsidR="34F9C5AD" w:rsidRPr="048F0280">
              <w:rPr>
                <w:rFonts w:ascii="Bookman Old Style" w:eastAsia="Bookman Old Style" w:hAnsi="Bookman Old Style" w:cs="Bookman Old Style"/>
              </w:rPr>
              <w:t>Rozporządzenie Ministra Edukacji Narodowej z dnia 14 lutego 2017r.)</w:t>
            </w:r>
          </w:p>
        </w:tc>
      </w:tr>
      <w:tr w:rsidR="00B558A6" w:rsidRPr="00761491" w14:paraId="3E45850A" w14:textId="77777777" w:rsidTr="048F0280">
        <w:tc>
          <w:tcPr>
            <w:tcW w:w="600" w:type="dxa"/>
          </w:tcPr>
          <w:p w14:paraId="664983D2" w14:textId="77777777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761491">
              <w:rPr>
                <w:rFonts w:ascii="Bookman Old Style" w:hAnsi="Bookman Old Style"/>
              </w:rPr>
              <w:t>.</w:t>
            </w:r>
          </w:p>
        </w:tc>
        <w:tc>
          <w:tcPr>
            <w:tcW w:w="8615" w:type="dxa"/>
          </w:tcPr>
          <w:p w14:paraId="0FBDD564" w14:textId="1EDE0375" w:rsidR="00B558A6" w:rsidRPr="00761491" w:rsidRDefault="0A9AC7B5" w:rsidP="048F0280">
            <w:r w:rsidRPr="048F0280">
              <w:rPr>
                <w:rFonts w:ascii="Bookman Old Style" w:eastAsia="Bookman Old Style" w:hAnsi="Bookman Old Style" w:cs="Bookman Old Style"/>
              </w:rPr>
              <w:t>W</w:t>
            </w:r>
            <w:r w:rsidR="0602E2DD" w:rsidRPr="048F0280">
              <w:rPr>
                <w:rFonts w:ascii="Bookman Old Style" w:eastAsia="Bookman Old Style" w:hAnsi="Bookman Old Style" w:cs="Bookman Old Style"/>
              </w:rPr>
              <w:t xml:space="preserve"> części „Cele kształcenia – wymagania ogólne”:</w:t>
            </w:r>
          </w:p>
          <w:p w14:paraId="23616B8D" w14:textId="62111903" w:rsidR="00B558A6" w:rsidRPr="00761491" w:rsidRDefault="0602E2DD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 I. Sprawność rachunkowa; </w:t>
            </w:r>
          </w:p>
          <w:p w14:paraId="1458399B" w14:textId="707CEDA4" w:rsidR="00B558A6" w:rsidRPr="00761491" w:rsidRDefault="0602E2DD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II. Wykorzystanie i tworzenie informacji; </w:t>
            </w:r>
          </w:p>
          <w:p w14:paraId="5E9F6678" w14:textId="367B9066" w:rsidR="00B558A6" w:rsidRPr="00761491" w:rsidRDefault="0602E2DD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III. Wykorzystanie i interpretowanie reprezentacji; </w:t>
            </w:r>
          </w:p>
          <w:p w14:paraId="2D52F3EB" w14:textId="25EFD1B6" w:rsidR="00B558A6" w:rsidRPr="00761491" w:rsidRDefault="0602E2DD" w:rsidP="048F0280">
            <w:r w:rsidRPr="048F0280">
              <w:rPr>
                <w:rFonts w:ascii="Bookman Old Style" w:eastAsia="Bookman Old Style" w:hAnsi="Bookman Old Style" w:cs="Bookman Old Style"/>
              </w:rPr>
              <w:t>IV. Rozumowanie i argumentacja.</w:t>
            </w:r>
          </w:p>
        </w:tc>
      </w:tr>
      <w:tr w:rsidR="00B558A6" w:rsidRPr="00761491" w14:paraId="39FFC10A" w14:textId="77777777" w:rsidTr="048F0280">
        <w:tc>
          <w:tcPr>
            <w:tcW w:w="600" w:type="dxa"/>
          </w:tcPr>
          <w:p w14:paraId="0C0DAE72" w14:textId="77777777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761491">
              <w:rPr>
                <w:rFonts w:ascii="Bookman Old Style" w:hAnsi="Bookman Old Style"/>
              </w:rPr>
              <w:t>.</w:t>
            </w:r>
          </w:p>
        </w:tc>
        <w:tc>
          <w:tcPr>
            <w:tcW w:w="8615" w:type="dxa"/>
          </w:tcPr>
          <w:p w14:paraId="6BCB0BB7" w14:textId="7DC2592A" w:rsidR="00B558A6" w:rsidRPr="00761491" w:rsidRDefault="4C253543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Zadania do II etapu obejmować </w:t>
            </w:r>
            <w:r w:rsidR="34177219" w:rsidRPr="048F0280">
              <w:rPr>
                <w:rFonts w:ascii="Bookman Old Style" w:eastAsia="Bookman Old Style" w:hAnsi="Bookman Old Style" w:cs="Bookman Old Style"/>
              </w:rPr>
              <w:t>będą</w:t>
            </w:r>
            <w:r w:rsidRPr="048F0280">
              <w:rPr>
                <w:rFonts w:ascii="Bookman Old Style" w:eastAsia="Bookman Old Style" w:hAnsi="Bookman Old Style" w:cs="Bookman Old Style"/>
              </w:rPr>
              <w:t xml:space="preserve"> zagadnienia</w:t>
            </w:r>
            <w:r w:rsidR="2DB0DBB5" w:rsidRPr="048F0280">
              <w:rPr>
                <w:rFonts w:ascii="Bookman Old Style" w:eastAsia="Bookman Old Style" w:hAnsi="Bookman Old Style" w:cs="Bookman Old Style"/>
              </w:rPr>
              <w:t xml:space="preserve"> zgodne</w:t>
            </w:r>
            <w:r w:rsidR="0E9C84F0" w:rsidRPr="048F0280">
              <w:rPr>
                <w:rFonts w:ascii="Bookman Old Style" w:eastAsia="Bookman Old Style" w:hAnsi="Bookman Old Style" w:cs="Bookman Old Style"/>
              </w:rPr>
              <w:t xml:space="preserve"> z w/w podstawą programową</w:t>
            </w:r>
            <w:r w:rsidR="0720EA0C" w:rsidRPr="048F0280">
              <w:rPr>
                <w:rFonts w:ascii="Bookman Old Style" w:eastAsia="Bookman Old Style" w:hAnsi="Bookman Old Style" w:cs="Bookman Old Style"/>
              </w:rPr>
              <w:t xml:space="preserve"> kształcenia ogólnego. </w:t>
            </w:r>
          </w:p>
          <w:p w14:paraId="2DB252FF" w14:textId="567EE44D" w:rsidR="00B558A6" w:rsidRPr="00761491" w:rsidRDefault="0720EA0C" w:rsidP="048F0280">
            <w:r w:rsidRPr="048F0280">
              <w:rPr>
                <w:rFonts w:ascii="Bookman Old Style" w:eastAsia="Bookman Old Style" w:hAnsi="Bookman Old Style" w:cs="Bookman Old Style"/>
              </w:rPr>
              <w:t>W</w:t>
            </w:r>
            <w:r w:rsidR="4C253543" w:rsidRPr="048F0280">
              <w:rPr>
                <w:rFonts w:ascii="Bookman Old Style" w:eastAsia="Bookman Old Style" w:hAnsi="Bookman Old Style" w:cs="Bookman Old Style"/>
              </w:rPr>
              <w:t xml:space="preserve"> części „Treści nauczania – wymagania szczegółowe”:</w:t>
            </w:r>
          </w:p>
          <w:p w14:paraId="0B13D26E" w14:textId="75F23105" w:rsidR="00B558A6" w:rsidRPr="00761491" w:rsidRDefault="101AFB46" w:rsidP="048F0280">
            <w:pPr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48F0280">
              <w:rPr>
                <w:rFonts w:ascii="Bookman Old Style" w:eastAsia="Bookman Old Style" w:hAnsi="Bookman Old Style" w:cs="Bookman Old Style"/>
                <w:b/>
                <w:bCs/>
              </w:rPr>
              <w:t>Klasy IV-VI:</w:t>
            </w:r>
          </w:p>
          <w:p w14:paraId="6F8F8DF0" w14:textId="630B510A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I. Liczby naturalne w dziesiątkowym układzie pozycyjnym </w:t>
            </w:r>
          </w:p>
          <w:p w14:paraId="29788BB3" w14:textId="77D6DE18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II. Działania na liczbach naturalnych </w:t>
            </w:r>
          </w:p>
          <w:p w14:paraId="0A5FF02A" w14:textId="0913490A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III. Liczby całkowite </w:t>
            </w:r>
          </w:p>
          <w:p w14:paraId="6ADC126F" w14:textId="43E5C3F3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IV. Ułamki zwykłe i dziesiętne </w:t>
            </w:r>
          </w:p>
          <w:p w14:paraId="014852C4" w14:textId="609B0769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V. Działania na ułamkach zwykłych i dziesiętnych </w:t>
            </w:r>
          </w:p>
          <w:p w14:paraId="1A46F80C" w14:textId="36782195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VI. Elementy algebry </w:t>
            </w:r>
          </w:p>
          <w:p w14:paraId="09A2F6D9" w14:textId="39AD342F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VII. Proste i odcinki </w:t>
            </w:r>
          </w:p>
          <w:p w14:paraId="7676ADC9" w14:textId="44B7CDDC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>VIII. Kąty)</w:t>
            </w:r>
          </w:p>
          <w:p w14:paraId="0E176F85" w14:textId="60335B62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>IX. Wielokąty, koła i okręgi</w:t>
            </w:r>
          </w:p>
          <w:p w14:paraId="699439DA" w14:textId="2D45A58E" w:rsidR="00B558A6" w:rsidRPr="00761491" w:rsidRDefault="27587E6B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X. Bryły </w:t>
            </w:r>
          </w:p>
          <w:p w14:paraId="08FAF60B" w14:textId="63ED0217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XI. Obliczenia w geometrii </w:t>
            </w:r>
          </w:p>
          <w:p w14:paraId="6A953086" w14:textId="16760D77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XII. Obliczenia praktyczne </w:t>
            </w:r>
          </w:p>
          <w:p w14:paraId="15826E42" w14:textId="49EF514A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XIV. Zadania tekstowe </w:t>
            </w:r>
          </w:p>
          <w:p w14:paraId="6B404BF7" w14:textId="53EF3994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  <w:b/>
                <w:bCs/>
              </w:rPr>
              <w:t>Klasy VII-VIII:</w:t>
            </w:r>
          </w:p>
          <w:p w14:paraId="4577BD11" w14:textId="5F67E602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I. 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Potęgi o podstawach wymiernych </w:t>
            </w:r>
          </w:p>
          <w:p w14:paraId="5D1A195B" w14:textId="2E72CE3F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II. Pierwiastki </w:t>
            </w:r>
          </w:p>
          <w:p w14:paraId="637F7C00" w14:textId="4FAA49D0" w:rsidR="00C77E18" w:rsidRDefault="101AFB46" w:rsidP="048F0280">
            <w:pPr>
              <w:rPr>
                <w:rFonts w:ascii="Bookman Old Style" w:eastAsia="Bookman Old Style" w:hAnsi="Bookman Old Style" w:cs="Bookman Old Style"/>
              </w:rPr>
            </w:pPr>
            <w:r w:rsidRPr="048F0280">
              <w:rPr>
                <w:rFonts w:ascii="Bookman Old Style" w:eastAsia="Bookman Old Style" w:hAnsi="Bookman Old Style" w:cs="Bookman Old Style"/>
              </w:rPr>
              <w:t>III. Tworzenie wyrażeń algebraicznych z jedną i z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 wieloma zmiennymi </w:t>
            </w:r>
          </w:p>
          <w:p w14:paraId="47B5D7F2" w14:textId="46D9F139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>IV. Przekształcanie wyrażeń algebraicznych. Sumy al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gebraiczne i działania na nich </w:t>
            </w:r>
          </w:p>
          <w:p w14:paraId="259A4C4E" w14:textId="3207FE5C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V. Obliczenia procentowe </w:t>
            </w:r>
          </w:p>
          <w:p w14:paraId="172A7299" w14:textId="1990149E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>V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I. Równania z jedną niewiadomą </w:t>
            </w:r>
          </w:p>
          <w:p w14:paraId="20994067" w14:textId="0DF84242" w:rsidR="00B558A6" w:rsidRPr="00761491" w:rsidRDefault="534DD292" w:rsidP="048F0280">
            <w:r w:rsidRPr="048F0280">
              <w:rPr>
                <w:rFonts w:ascii="Bookman Old Style" w:eastAsia="Bookman Old Style" w:hAnsi="Bookman Old Style" w:cs="Bookman Old Style"/>
              </w:rPr>
              <w:t>VII. Propo</w:t>
            </w:r>
            <w:r w:rsidR="00C77E18">
              <w:rPr>
                <w:rFonts w:ascii="Bookman Old Style" w:eastAsia="Bookman Old Style" w:hAnsi="Bookman Old Style" w:cs="Bookman Old Style"/>
              </w:rPr>
              <w:t>rcjonalność prosta</w:t>
            </w:r>
          </w:p>
          <w:p w14:paraId="6C821491" w14:textId="76D2982A" w:rsidR="00B558A6" w:rsidRPr="00761491" w:rsidRDefault="101AFB46" w:rsidP="048F0280">
            <w:r w:rsidRPr="048F0280">
              <w:rPr>
                <w:rFonts w:ascii="Bookman Old Style" w:eastAsia="Bookman Old Style" w:hAnsi="Bookman Old Style" w:cs="Bookman Old Style"/>
              </w:rPr>
              <w:t>VIII. Własności figur geometryczn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ych na płaszczyźnie </w:t>
            </w:r>
          </w:p>
          <w:p w14:paraId="29D5BAFF" w14:textId="11361377" w:rsidR="00B558A6" w:rsidRPr="00761491" w:rsidRDefault="00C77E18" w:rsidP="048F0280">
            <w:r>
              <w:rPr>
                <w:rFonts w:ascii="Bookman Old Style" w:eastAsia="Bookman Old Style" w:hAnsi="Bookman Old Style" w:cs="Bookman Old Style"/>
              </w:rPr>
              <w:t xml:space="preserve">IX. Wielokąty </w:t>
            </w:r>
          </w:p>
          <w:p w14:paraId="45C2DD67" w14:textId="4011384B" w:rsidR="00B558A6" w:rsidRPr="00761491" w:rsidRDefault="00C77E18" w:rsidP="048F0280">
            <w:r>
              <w:rPr>
                <w:rFonts w:ascii="Bookman Old Style" w:eastAsia="Bookman Old Style" w:hAnsi="Bookman Old Style" w:cs="Bookman Old Style"/>
              </w:rPr>
              <w:t xml:space="preserve">X. Oś liczbowa </w:t>
            </w:r>
          </w:p>
          <w:p w14:paraId="2FECAA01" w14:textId="6D5C7294" w:rsidR="00B558A6" w:rsidRPr="00761491" w:rsidRDefault="59952415" w:rsidP="048F0280">
            <w:r w:rsidRPr="048F0280">
              <w:rPr>
                <w:rFonts w:ascii="Bookman Old Style" w:eastAsia="Bookman Old Style" w:hAnsi="Bookman Old Style" w:cs="Bookman Old Style"/>
              </w:rPr>
              <w:t>XI. Ge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ometria przestrzenna </w:t>
            </w:r>
          </w:p>
          <w:p w14:paraId="4545A715" w14:textId="0EDEFBB7" w:rsidR="00B558A6" w:rsidRPr="00761491" w:rsidRDefault="59952415" w:rsidP="048F0280">
            <w:r w:rsidRPr="048F0280">
              <w:rPr>
                <w:rFonts w:ascii="Bookman Old Style" w:eastAsia="Bookman Old Style" w:hAnsi="Bookman Old Style" w:cs="Bookman Old Style"/>
              </w:rPr>
              <w:t>XIII. Odczytywanie danych i elementy sta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tystyki opisowej </w:t>
            </w:r>
          </w:p>
        </w:tc>
      </w:tr>
      <w:tr w:rsidR="00B558A6" w:rsidRPr="00761491" w14:paraId="39799ED3" w14:textId="77777777" w:rsidTr="048F0280">
        <w:tc>
          <w:tcPr>
            <w:tcW w:w="600" w:type="dxa"/>
          </w:tcPr>
          <w:p w14:paraId="239D7D11" w14:textId="77777777" w:rsidR="00B558A6" w:rsidRPr="00761491" w:rsidRDefault="00B558A6" w:rsidP="00FD01D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761491">
              <w:rPr>
                <w:rFonts w:ascii="Bookman Old Style" w:hAnsi="Bookman Old Style"/>
              </w:rPr>
              <w:t>.</w:t>
            </w:r>
          </w:p>
        </w:tc>
        <w:tc>
          <w:tcPr>
            <w:tcW w:w="8615" w:type="dxa"/>
          </w:tcPr>
          <w:p w14:paraId="1255C73D" w14:textId="7ED7DDA3" w:rsidR="00B558A6" w:rsidRPr="00761491" w:rsidRDefault="0A4D18B1" w:rsidP="048F0280">
            <w:r w:rsidRPr="048F0280">
              <w:rPr>
                <w:rFonts w:ascii="Bookman Old Style" w:eastAsia="Bookman Old Style" w:hAnsi="Bookman Old Style" w:cs="Bookman Old Style"/>
              </w:rPr>
              <w:t>Zadania Etapu III –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48F0280">
              <w:rPr>
                <w:rFonts w:ascii="Bookman Old Style" w:eastAsia="Bookman Old Style" w:hAnsi="Bookman Old Style" w:cs="Bookman Old Style"/>
              </w:rPr>
              <w:t xml:space="preserve">obejmować będą zagadnienia wymienione w II etapie Konkursu oraz następujące zagadnienia: </w:t>
            </w:r>
          </w:p>
          <w:p w14:paraId="014DF55B" w14:textId="7649165A" w:rsidR="00B558A6" w:rsidRPr="00761491" w:rsidRDefault="0A4D18B1" w:rsidP="048F0280">
            <w:pPr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48F0280">
              <w:rPr>
                <w:rFonts w:ascii="Bookman Old Style" w:eastAsia="Bookman Old Style" w:hAnsi="Bookman Old Style" w:cs="Bookman Old Style"/>
                <w:b/>
                <w:bCs/>
              </w:rPr>
              <w:t xml:space="preserve">Klasy VII-VIII: </w:t>
            </w:r>
          </w:p>
          <w:p w14:paraId="5F46B015" w14:textId="7BD374B0" w:rsidR="00C77E18" w:rsidRDefault="0A4D18B1" w:rsidP="048F0280">
            <w:pPr>
              <w:rPr>
                <w:rFonts w:ascii="Bookman Old Style" w:eastAsia="Bookman Old Style" w:hAnsi="Bookman Old Style" w:cs="Bookman Old Style"/>
              </w:rPr>
            </w:pPr>
            <w:r w:rsidRPr="048F0280">
              <w:rPr>
                <w:rFonts w:ascii="Bookman Old Style" w:eastAsia="Bookman Old Style" w:hAnsi="Bookman Old Style" w:cs="Bookman Old Style"/>
              </w:rPr>
              <w:t xml:space="preserve">XII. Wprowadzenie do kombinatoryki i rachunku 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prawdopodobieństwa </w:t>
            </w:r>
          </w:p>
          <w:p w14:paraId="0E8ABB27" w14:textId="045E6159" w:rsidR="00B558A6" w:rsidRPr="00761491" w:rsidRDefault="0A4D18B1" w:rsidP="048F0280">
            <w:r w:rsidRPr="048F0280">
              <w:rPr>
                <w:rFonts w:ascii="Bookman Old Style" w:eastAsia="Bookman Old Style" w:hAnsi="Bookman Old Style" w:cs="Bookman Old Style"/>
              </w:rPr>
              <w:t xml:space="preserve">XIV. Długość okręgu i pole koła </w:t>
            </w:r>
          </w:p>
          <w:p w14:paraId="703B3516" w14:textId="181EB27B" w:rsidR="00B558A6" w:rsidRPr="00761491" w:rsidRDefault="00C77E18" w:rsidP="048F0280">
            <w:r>
              <w:rPr>
                <w:rFonts w:ascii="Bookman Old Style" w:eastAsia="Bookman Old Style" w:hAnsi="Bookman Old Style" w:cs="Bookman Old Style"/>
              </w:rPr>
              <w:t xml:space="preserve">XV. Symetrie </w:t>
            </w:r>
          </w:p>
          <w:p w14:paraId="364EE704" w14:textId="127CA21F" w:rsidR="00B558A6" w:rsidRPr="00761491" w:rsidRDefault="0A4D18B1" w:rsidP="048F0280">
            <w:r w:rsidRPr="048F0280">
              <w:rPr>
                <w:rFonts w:ascii="Bookman Old Style" w:eastAsia="Bookman Old Style" w:hAnsi="Bookman Old Style" w:cs="Bookman Old Style"/>
              </w:rPr>
              <w:t>XVI. Zaawansowan</w:t>
            </w:r>
            <w:r w:rsidR="00C77E18">
              <w:rPr>
                <w:rFonts w:ascii="Bookman Old Style" w:eastAsia="Bookman Old Style" w:hAnsi="Bookman Old Style" w:cs="Bookman Old Style"/>
              </w:rPr>
              <w:t xml:space="preserve">e metody zliczania </w:t>
            </w:r>
          </w:p>
          <w:p w14:paraId="36694D42" w14:textId="29D169BF" w:rsidR="00B558A6" w:rsidRPr="00761491" w:rsidRDefault="0A4D18B1" w:rsidP="048F0280">
            <w:r w:rsidRPr="048F0280">
              <w:rPr>
                <w:rFonts w:ascii="Bookman Old Style" w:eastAsia="Bookman Old Style" w:hAnsi="Bookman Old Style" w:cs="Bookman Old Style"/>
              </w:rPr>
              <w:t>XVII. Rachunek pr</w:t>
            </w:r>
            <w:r w:rsidR="00C77E18">
              <w:rPr>
                <w:rFonts w:ascii="Bookman Old Style" w:eastAsia="Bookman Old Style" w:hAnsi="Bookman Old Style" w:cs="Bookman Old Style"/>
              </w:rPr>
              <w:t>awdopodobieństwa</w:t>
            </w:r>
          </w:p>
        </w:tc>
      </w:tr>
    </w:tbl>
    <w:p w14:paraId="4854A7C5" w14:textId="61D2880C" w:rsidR="00B558A6" w:rsidRDefault="00B558A6" w:rsidP="00C77E18">
      <w:pPr>
        <w:pStyle w:val="NormalnyWeb"/>
        <w:spacing w:after="165"/>
        <w:ind w:left="720"/>
      </w:pPr>
    </w:p>
    <w:sectPr w:rsidR="00B5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F7"/>
    <w:multiLevelType w:val="hybridMultilevel"/>
    <w:tmpl w:val="2BAC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D73"/>
    <w:multiLevelType w:val="hybridMultilevel"/>
    <w:tmpl w:val="8F70629C"/>
    <w:lvl w:ilvl="0" w:tplc="78E8C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F55B5"/>
    <w:multiLevelType w:val="hybridMultilevel"/>
    <w:tmpl w:val="27F6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18769">
    <w:abstractNumId w:val="2"/>
  </w:num>
  <w:num w:numId="2" w16cid:durableId="964119699">
    <w:abstractNumId w:val="1"/>
  </w:num>
  <w:num w:numId="3" w16cid:durableId="89851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A6"/>
    <w:rsid w:val="0002446C"/>
    <w:rsid w:val="00170865"/>
    <w:rsid w:val="00B06D76"/>
    <w:rsid w:val="00B558A6"/>
    <w:rsid w:val="00C77E18"/>
    <w:rsid w:val="00C9355B"/>
    <w:rsid w:val="00FF1D19"/>
    <w:rsid w:val="03D522C3"/>
    <w:rsid w:val="048F0280"/>
    <w:rsid w:val="0602E2DD"/>
    <w:rsid w:val="0720EA0C"/>
    <w:rsid w:val="0A4D18B1"/>
    <w:rsid w:val="0A9AC7B5"/>
    <w:rsid w:val="0CDBE426"/>
    <w:rsid w:val="0E77B487"/>
    <w:rsid w:val="0E9C84F0"/>
    <w:rsid w:val="101AFB46"/>
    <w:rsid w:val="13E3F07F"/>
    <w:rsid w:val="16699E0F"/>
    <w:rsid w:val="1682C66C"/>
    <w:rsid w:val="1BEF0264"/>
    <w:rsid w:val="1E74AFF4"/>
    <w:rsid w:val="2079BDF2"/>
    <w:rsid w:val="27587E6B"/>
    <w:rsid w:val="2A714353"/>
    <w:rsid w:val="2B43F063"/>
    <w:rsid w:val="2DB0DBB5"/>
    <w:rsid w:val="30671152"/>
    <w:rsid w:val="34177219"/>
    <w:rsid w:val="34F9C5AD"/>
    <w:rsid w:val="401C4A79"/>
    <w:rsid w:val="44DDE94D"/>
    <w:rsid w:val="44EFBB9C"/>
    <w:rsid w:val="4508E3F9"/>
    <w:rsid w:val="4AC6324B"/>
    <w:rsid w:val="4C253543"/>
    <w:rsid w:val="4EDA65E1"/>
    <w:rsid w:val="4FDD6B6D"/>
    <w:rsid w:val="51263136"/>
    <w:rsid w:val="534DD292"/>
    <w:rsid w:val="56A99D4D"/>
    <w:rsid w:val="579572BA"/>
    <w:rsid w:val="59952415"/>
    <w:rsid w:val="5FA0849F"/>
    <w:rsid w:val="613C5500"/>
    <w:rsid w:val="6D47CFEE"/>
    <w:rsid w:val="70A8731E"/>
    <w:rsid w:val="7478DEB5"/>
    <w:rsid w:val="7BEB25C5"/>
    <w:rsid w:val="7EC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4661"/>
  <w15:docId w15:val="{DD53CD97-171C-4726-BA4B-D275EEC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8A6"/>
    <w:pPr>
      <w:ind w:left="720"/>
      <w:contextualSpacing/>
    </w:pPr>
  </w:style>
  <w:style w:type="table" w:styleId="Tabela-Siatka">
    <w:name w:val="Table Grid"/>
    <w:basedOn w:val="Standardowy"/>
    <w:uiPriority w:val="39"/>
    <w:rsid w:val="00B5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4676FF2C34143AC6C1212E105FCEC" ma:contentTypeVersion="2" ma:contentTypeDescription="Create a new document." ma:contentTypeScope="" ma:versionID="1f7dda58326d34e9655db3548e43e8f4">
  <xsd:schema xmlns:xsd="http://www.w3.org/2001/XMLSchema" xmlns:xs="http://www.w3.org/2001/XMLSchema" xmlns:p="http://schemas.microsoft.com/office/2006/metadata/properties" xmlns:ns2="b1c028e9-e8c5-413a-82b0-a24f2571e623" targetNamespace="http://schemas.microsoft.com/office/2006/metadata/properties" ma:root="true" ma:fieldsID="981f597f42ede44043f2b3ae6995f927" ns2:_="">
    <xsd:import namespace="b1c028e9-e8c5-413a-82b0-a24f2571e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28e9-e8c5-413a-82b0-a24f2571e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C1D91-8541-446F-A36F-AD8733B9B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60B1A-2869-4B00-945D-80EBBC691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BCFFD-1ED1-44AA-AE72-5EE4F160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028e9-e8c5-413a-82b0-a24f2571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Klepacz</dc:creator>
  <cp:keywords/>
  <dc:description/>
  <cp:lastModifiedBy>Julita Klepacz</cp:lastModifiedBy>
  <cp:revision>7</cp:revision>
  <dcterms:created xsi:type="dcterms:W3CDTF">2020-11-25T06:01:00Z</dcterms:created>
  <dcterms:modified xsi:type="dcterms:W3CDTF">2022-10-26T12:22:00Z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0x010100E624676FF2C34143AC6C1212E105FCEC</vt:lpwstr>
  </property>
</Properties>
</file>